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8E6300" w:rsidRDefault="008E6300" w:rsidP="00FE0854">
      <w:pPr>
        <w:jc w:val="both"/>
        <w:rPr>
          <w:rFonts w:cs="Arial"/>
          <w:b/>
          <w:color w:val="002060"/>
          <w:sz w:val="28"/>
          <w:szCs w:val="24"/>
        </w:rPr>
      </w:pPr>
    </w:p>
    <w:p w:rsidR="00FF2697" w:rsidRDefault="00FF2697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 w:rsidRPr="00FF2697">
        <w:rPr>
          <w:rFonts w:cs="Arial"/>
          <w:b/>
          <w:color w:val="002060"/>
          <w:sz w:val="28"/>
          <w:szCs w:val="24"/>
        </w:rPr>
        <w:t>ΕΦΑΡΜΟΓΕΣ ΠΛΗΡΟΦΟΡΙΚΗΣ</w:t>
      </w:r>
      <w:r>
        <w:rPr>
          <w:rFonts w:cs="Arial"/>
          <w:b/>
          <w:color w:val="002060"/>
          <w:sz w:val="28"/>
          <w:szCs w:val="24"/>
        </w:rPr>
        <w:t xml:space="preserve"> </w:t>
      </w:r>
      <w:r w:rsidRPr="00FF2697">
        <w:rPr>
          <w:rFonts w:cs="Arial"/>
          <w:b/>
          <w:color w:val="002060"/>
          <w:sz w:val="28"/>
          <w:szCs w:val="24"/>
        </w:rPr>
        <w:t>(μάθημα επιλογής)</w:t>
      </w:r>
    </w:p>
    <w:p w:rsidR="0024370A" w:rsidRDefault="0024370A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Εξεταστέα ύλη</w:t>
      </w:r>
    </w:p>
    <w:p w:rsidR="0024370A" w:rsidRPr="0024370A" w:rsidRDefault="0024370A" w:rsidP="0024370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4370A">
        <w:rPr>
          <w:rFonts w:ascii="Calibri" w:eastAsia="Times New Roman" w:hAnsi="Calibri" w:cs="Times New Roman"/>
          <w:sz w:val="24"/>
          <w:szCs w:val="24"/>
        </w:rPr>
        <w:t xml:space="preserve">Για την Α΄ τάξη Ημερησίου ΓΕΛ η εξεταστέα ύλη του μαθήματος ορίζεται ως εξής: </w:t>
      </w:r>
    </w:p>
    <w:p w:rsidR="0024370A" w:rsidRPr="0024370A" w:rsidRDefault="0024370A" w:rsidP="0024370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4370A">
        <w:rPr>
          <w:rFonts w:ascii="Calibri" w:eastAsia="Times New Roman" w:hAnsi="Calibri" w:cs="Times New Roman"/>
          <w:sz w:val="24"/>
          <w:szCs w:val="24"/>
        </w:rPr>
        <w:t xml:space="preserve">Από το βιβλίο «Εφαρμογές Πληροφορικής» της Α΄ Γενικού Λυκείου, των Γεώργιος </w:t>
      </w:r>
      <w:proofErr w:type="spellStart"/>
      <w:r w:rsidRPr="0024370A">
        <w:rPr>
          <w:rFonts w:ascii="Calibri" w:eastAsia="Times New Roman" w:hAnsi="Calibri" w:cs="Times New Roman"/>
          <w:sz w:val="24"/>
          <w:szCs w:val="24"/>
        </w:rPr>
        <w:t>Πανσεληνάς</w:t>
      </w:r>
      <w:proofErr w:type="spellEnd"/>
      <w:r w:rsidRPr="0024370A">
        <w:rPr>
          <w:rFonts w:ascii="Calibri" w:eastAsia="Times New Roman" w:hAnsi="Calibri" w:cs="Times New Roman"/>
          <w:sz w:val="24"/>
          <w:szCs w:val="24"/>
        </w:rPr>
        <w:t xml:space="preserve">, Νικόλαος Αγγελιδάκης, Αφροδίτη Μιχαηλίδη, Χαρίλαος </w:t>
      </w:r>
      <w:proofErr w:type="spellStart"/>
      <w:r w:rsidRPr="0024370A">
        <w:rPr>
          <w:rFonts w:ascii="Calibri" w:eastAsia="Times New Roman" w:hAnsi="Calibri" w:cs="Times New Roman"/>
          <w:sz w:val="24"/>
          <w:szCs w:val="24"/>
        </w:rPr>
        <w:t>Μπλάτσιος</w:t>
      </w:r>
      <w:proofErr w:type="spellEnd"/>
      <w:r w:rsidRPr="0024370A">
        <w:rPr>
          <w:rFonts w:ascii="Calibri" w:eastAsia="Times New Roman" w:hAnsi="Calibri" w:cs="Times New Roman"/>
          <w:sz w:val="24"/>
          <w:szCs w:val="24"/>
        </w:rPr>
        <w:t xml:space="preserve">, Σταύρος Παπαδάκης, Γεώργιος Παυλίδης, Ελευθέριος Τζαγκαράκης, Αλέξης </w:t>
      </w:r>
      <w:proofErr w:type="spellStart"/>
      <w:r w:rsidRPr="0024370A">
        <w:rPr>
          <w:rFonts w:ascii="Calibri" w:eastAsia="Times New Roman" w:hAnsi="Calibri" w:cs="Times New Roman"/>
          <w:sz w:val="24"/>
          <w:szCs w:val="24"/>
        </w:rPr>
        <w:t>Τζωρμπατζάκης</w:t>
      </w:r>
      <w:proofErr w:type="spellEnd"/>
      <w:r w:rsidRPr="0024370A">
        <w:rPr>
          <w:rFonts w:ascii="Calibri" w:eastAsia="Times New Roman" w:hAnsi="Calibri" w:cs="Times New Roman"/>
          <w:sz w:val="24"/>
          <w:szCs w:val="24"/>
        </w:rPr>
        <w:t>, έκδοση ΙΤΥΕ «ΔΙΟΦΑΝΤΟΣ» 2014.</w:t>
      </w:r>
    </w:p>
    <w:p w:rsidR="0024370A" w:rsidRPr="0024370A" w:rsidRDefault="0024370A" w:rsidP="0024370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:rsidR="0024370A" w:rsidRPr="0024370A" w:rsidRDefault="0024370A" w:rsidP="0024370A">
      <w:pPr>
        <w:spacing w:after="0" w:line="240" w:lineRule="auto"/>
        <w:ind w:right="-568" w:firstLine="284"/>
        <w:jc w:val="both"/>
        <w:rPr>
          <w:rFonts w:ascii="Calibri" w:eastAsia="Arial" w:hAnsi="Calibri" w:cs="Times New Roman"/>
          <w:b/>
          <w:color w:val="000000"/>
          <w:sz w:val="24"/>
          <w:lang w:eastAsia="en-US"/>
        </w:rPr>
      </w:pPr>
      <w:r w:rsidRPr="0024370A">
        <w:rPr>
          <w:rFonts w:ascii="Calibri" w:eastAsia="Arial" w:hAnsi="Calibri" w:cs="Times New Roman"/>
          <w:b/>
          <w:color w:val="000000"/>
          <w:sz w:val="24"/>
          <w:lang w:val="en-US" w:eastAsia="en-US"/>
        </w:rPr>
        <w:t>E</w:t>
      </w:r>
      <w:proofErr w:type="spellStart"/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>νότητα</w:t>
      </w:r>
      <w:proofErr w:type="spellEnd"/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 xml:space="preserve"> 1: Υλικό – Λογισμικό και Εφαρμογές</w:t>
      </w:r>
    </w:p>
    <w:p w:rsidR="0024370A" w:rsidRPr="0024370A" w:rsidRDefault="0024370A" w:rsidP="0024370A">
      <w:pPr>
        <w:numPr>
          <w:ilvl w:val="0"/>
          <w:numId w:val="2"/>
        </w:numPr>
        <w:spacing w:after="0" w:line="240" w:lineRule="auto"/>
        <w:ind w:right="-568"/>
        <w:jc w:val="both"/>
        <w:rPr>
          <w:rFonts w:ascii="Calibri" w:eastAsia="Arial" w:hAnsi="Calibri" w:cs="Times New Roman"/>
          <w:b/>
          <w:color w:val="000000"/>
          <w:sz w:val="24"/>
          <w:lang w:eastAsia="en-US"/>
        </w:rPr>
      </w:pPr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>Κεφάλαιο 1</w:t>
      </w:r>
    </w:p>
    <w:p w:rsidR="0024370A" w:rsidRPr="0024370A" w:rsidRDefault="0024370A" w:rsidP="0024370A">
      <w:pPr>
        <w:numPr>
          <w:ilvl w:val="0"/>
          <w:numId w:val="2"/>
        </w:numPr>
        <w:spacing w:after="0" w:line="240" w:lineRule="auto"/>
        <w:ind w:right="-568"/>
        <w:jc w:val="both"/>
        <w:rPr>
          <w:rFonts w:ascii="Calibri" w:eastAsia="Arial" w:hAnsi="Calibri" w:cs="Times New Roman"/>
          <w:color w:val="000000"/>
          <w:sz w:val="24"/>
          <w:lang w:eastAsia="en-US"/>
        </w:rPr>
      </w:pPr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>Κεφάλαιο 2</w:t>
      </w:r>
    </w:p>
    <w:p w:rsidR="0024370A" w:rsidRPr="0024370A" w:rsidRDefault="0024370A" w:rsidP="0024370A">
      <w:pPr>
        <w:spacing w:after="0" w:line="240" w:lineRule="auto"/>
        <w:ind w:right="-568" w:firstLine="284"/>
        <w:jc w:val="both"/>
        <w:rPr>
          <w:rFonts w:ascii="Calibri" w:eastAsia="Arial" w:hAnsi="Calibri" w:cs="Times New Roman"/>
          <w:b/>
          <w:color w:val="000000"/>
          <w:sz w:val="24"/>
          <w:lang w:eastAsia="en-US"/>
        </w:rPr>
      </w:pPr>
      <w:r w:rsidRPr="0024370A">
        <w:rPr>
          <w:rFonts w:ascii="Calibri" w:eastAsia="Arial" w:hAnsi="Calibri" w:cs="Times New Roman"/>
          <w:b/>
          <w:color w:val="000000"/>
          <w:sz w:val="24"/>
          <w:lang w:val="en-US" w:eastAsia="en-US"/>
        </w:rPr>
        <w:t>E</w:t>
      </w:r>
      <w:proofErr w:type="spellStart"/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>νότητα</w:t>
      </w:r>
      <w:proofErr w:type="spellEnd"/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 xml:space="preserve"> 2: Προγραμματιστικά Περιβάλλοντα – Δημιουργία Εφαρμογών</w:t>
      </w:r>
    </w:p>
    <w:p w:rsidR="0024370A" w:rsidRPr="0024370A" w:rsidRDefault="0024370A" w:rsidP="0024370A">
      <w:pPr>
        <w:numPr>
          <w:ilvl w:val="0"/>
          <w:numId w:val="2"/>
        </w:numPr>
        <w:spacing w:after="0" w:line="240" w:lineRule="auto"/>
        <w:ind w:right="-568"/>
        <w:jc w:val="both"/>
        <w:rPr>
          <w:rFonts w:ascii="Calibri" w:eastAsia="Arial" w:hAnsi="Calibri" w:cs="Times New Roman"/>
          <w:b/>
          <w:color w:val="000000"/>
          <w:sz w:val="24"/>
          <w:lang w:eastAsia="en-US"/>
        </w:rPr>
      </w:pPr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>Κεφάλαιο 5</w:t>
      </w:r>
    </w:p>
    <w:p w:rsidR="0024370A" w:rsidRPr="0024370A" w:rsidRDefault="0024370A" w:rsidP="0024370A">
      <w:pPr>
        <w:numPr>
          <w:ilvl w:val="0"/>
          <w:numId w:val="2"/>
        </w:numPr>
        <w:spacing w:after="0" w:line="240" w:lineRule="auto"/>
        <w:ind w:right="-568"/>
        <w:jc w:val="both"/>
        <w:rPr>
          <w:rFonts w:ascii="Calibri" w:eastAsia="Arial" w:hAnsi="Calibri" w:cs="Times New Roman"/>
          <w:color w:val="000000"/>
          <w:sz w:val="24"/>
          <w:lang w:eastAsia="en-US"/>
        </w:rPr>
      </w:pPr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>Κεφάλαιο 6</w:t>
      </w:r>
    </w:p>
    <w:p w:rsidR="0024370A" w:rsidRPr="0024370A" w:rsidRDefault="0024370A" w:rsidP="0024370A">
      <w:pPr>
        <w:numPr>
          <w:ilvl w:val="0"/>
          <w:numId w:val="2"/>
        </w:numPr>
        <w:spacing w:after="0" w:line="240" w:lineRule="auto"/>
        <w:ind w:right="-568"/>
        <w:jc w:val="both"/>
        <w:rPr>
          <w:rFonts w:ascii="Calibri" w:eastAsia="Arial" w:hAnsi="Calibri" w:cs="Times New Roman"/>
          <w:b/>
          <w:color w:val="000000"/>
          <w:sz w:val="24"/>
          <w:lang w:eastAsia="en-US"/>
        </w:rPr>
      </w:pPr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>Κεφάλαιο 7</w:t>
      </w:r>
    </w:p>
    <w:p w:rsidR="0024370A" w:rsidRPr="0024370A" w:rsidRDefault="0024370A" w:rsidP="0024370A">
      <w:pPr>
        <w:spacing w:after="0" w:line="240" w:lineRule="auto"/>
        <w:ind w:right="-568" w:firstLine="284"/>
        <w:jc w:val="both"/>
        <w:rPr>
          <w:rFonts w:ascii="Calibri" w:eastAsia="Arial" w:hAnsi="Calibri" w:cs="Times New Roman"/>
          <w:b/>
          <w:color w:val="000000"/>
          <w:sz w:val="24"/>
          <w:lang w:eastAsia="en-US"/>
        </w:rPr>
      </w:pPr>
      <w:r w:rsidRPr="0024370A">
        <w:rPr>
          <w:rFonts w:ascii="Calibri" w:eastAsia="Arial" w:hAnsi="Calibri" w:cs="Times New Roman"/>
          <w:b/>
          <w:color w:val="000000"/>
          <w:sz w:val="24"/>
          <w:lang w:val="en-US" w:eastAsia="en-US"/>
        </w:rPr>
        <w:t>E</w:t>
      </w:r>
      <w:proofErr w:type="spellStart"/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>νότητα</w:t>
      </w:r>
      <w:proofErr w:type="spellEnd"/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 xml:space="preserve"> 4: Συνεργασία και ασφάλεια στο Διαδίκτυο</w:t>
      </w:r>
    </w:p>
    <w:p w:rsidR="0024370A" w:rsidRPr="0024370A" w:rsidRDefault="0024370A" w:rsidP="0024370A">
      <w:pPr>
        <w:numPr>
          <w:ilvl w:val="0"/>
          <w:numId w:val="3"/>
        </w:numPr>
        <w:spacing w:after="0" w:line="240" w:lineRule="auto"/>
        <w:ind w:right="-568"/>
        <w:jc w:val="both"/>
        <w:rPr>
          <w:rFonts w:ascii="Calibri" w:eastAsia="Arial" w:hAnsi="Calibri" w:cs="Times New Roman"/>
          <w:b/>
          <w:color w:val="000000"/>
          <w:sz w:val="24"/>
          <w:lang w:eastAsia="en-US"/>
        </w:rPr>
      </w:pPr>
      <w:r w:rsidRPr="0024370A">
        <w:rPr>
          <w:rFonts w:ascii="Calibri" w:eastAsia="Arial" w:hAnsi="Calibri" w:cs="Times New Roman"/>
          <w:b/>
          <w:color w:val="000000"/>
          <w:sz w:val="24"/>
          <w:lang w:eastAsia="en-US"/>
        </w:rPr>
        <w:t>Κεφάλαιο 13</w:t>
      </w:r>
    </w:p>
    <w:p w:rsidR="0024370A" w:rsidRDefault="0024370A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</w:p>
    <w:p w:rsidR="007E2068" w:rsidRPr="00FF2697" w:rsidRDefault="007E2068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Τρόπος εξέτασης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Η γραπτή εξέταση στο μάθημα Εφαρμογές Πληροφορικής στην Α΄ τάξη Ημερήσιου περιλαμβάνει θέματα διαβαθμισμένης δυσκολίας και συγκεκριμένα: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α) δύο (2) θέματα θεωρίας,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β) δύο (2) θέματα ασκήσεων ή προβλημάτων.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Τα θέματα θεωρίας αποτελούνται από ερωτήσεις διαφόρων τύπων με τις οποίες ελέγχονται η γνώση και η κατανόηση της θεωρίας, η κριτική ικανότητα των μαθητών, η ικανότητα αξιοποίησης θεωρητικών γνώσεων για την αξιολόγηση δεδομένων και την εξαγωγή συμπερασμάτων και η δυνατότητα παρουσίασής τους με σωστούς επιστημονικούς όρους και σωστό γραπτό λόγο.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Τα θέματα ασκήσεων ή προβλημάτων στοχεύουν στον έλεγχο της ικανότητας του μαθητή να χρησιμοποιεί, σε συνδυασμό, γνώσεις ή δεξιότητες που απέκτησε για την επίλυσή τους.</w:t>
      </w:r>
    </w:p>
    <w:p w:rsidR="008E6300" w:rsidRDefault="009229D1" w:rsidP="00FE0854">
      <w:pPr>
        <w:jc w:val="both"/>
        <w:rPr>
          <w:rFonts w:cs="Arial"/>
          <w:b/>
          <w:color w:val="002060"/>
          <w:sz w:val="28"/>
          <w:szCs w:val="24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Η βαθμολογία προκύπτει κατά 50% από τα θέματα της θεωρίας (2x25%) και κατά 50% από τις ασκήσεις ή τα προβλήματα (2x25%).</w:t>
      </w:r>
    </w:p>
    <w:sectPr w:rsidR="008E6300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C7" w:rsidRDefault="00894BC7" w:rsidP="0075731B">
      <w:pPr>
        <w:spacing w:after="0" w:line="240" w:lineRule="auto"/>
      </w:pPr>
      <w:r>
        <w:separator/>
      </w:r>
    </w:p>
  </w:endnote>
  <w:endnote w:type="continuationSeparator" w:id="0">
    <w:p w:rsidR="00894BC7" w:rsidRDefault="00894BC7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24370A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C7" w:rsidRDefault="00894BC7" w:rsidP="0075731B">
      <w:pPr>
        <w:spacing w:after="0" w:line="240" w:lineRule="auto"/>
      </w:pPr>
      <w:r>
        <w:separator/>
      </w:r>
    </w:p>
  </w:footnote>
  <w:footnote w:type="continuationSeparator" w:id="0">
    <w:p w:rsidR="00894BC7" w:rsidRDefault="00894BC7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E1397"/>
    <w:multiLevelType w:val="hybridMultilevel"/>
    <w:tmpl w:val="685038A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abstractNum w:abstractNumId="2">
    <w:nsid w:val="7E850BA1"/>
    <w:multiLevelType w:val="hybridMultilevel"/>
    <w:tmpl w:val="85BAC40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25C1"/>
    <w:rsid w:val="0024370A"/>
    <w:rsid w:val="00252472"/>
    <w:rsid w:val="002603E0"/>
    <w:rsid w:val="00260C8B"/>
    <w:rsid w:val="00291BEB"/>
    <w:rsid w:val="002A0090"/>
    <w:rsid w:val="002A60D3"/>
    <w:rsid w:val="002C58FC"/>
    <w:rsid w:val="002D1290"/>
    <w:rsid w:val="002D7803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468DE"/>
    <w:rsid w:val="00567C5B"/>
    <w:rsid w:val="00584C16"/>
    <w:rsid w:val="00591A14"/>
    <w:rsid w:val="00592B99"/>
    <w:rsid w:val="005A2BC0"/>
    <w:rsid w:val="005D04DD"/>
    <w:rsid w:val="006105D6"/>
    <w:rsid w:val="00611791"/>
    <w:rsid w:val="0063352E"/>
    <w:rsid w:val="00650C3B"/>
    <w:rsid w:val="006529BB"/>
    <w:rsid w:val="00686E46"/>
    <w:rsid w:val="0075731B"/>
    <w:rsid w:val="00762E95"/>
    <w:rsid w:val="007835F3"/>
    <w:rsid w:val="00793713"/>
    <w:rsid w:val="00795907"/>
    <w:rsid w:val="007C6200"/>
    <w:rsid w:val="007C6A9E"/>
    <w:rsid w:val="007D065E"/>
    <w:rsid w:val="007E2068"/>
    <w:rsid w:val="007F41B4"/>
    <w:rsid w:val="00837EA1"/>
    <w:rsid w:val="00870E75"/>
    <w:rsid w:val="00894557"/>
    <w:rsid w:val="00894BC7"/>
    <w:rsid w:val="008E6300"/>
    <w:rsid w:val="009229D1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76F34"/>
    <w:rsid w:val="00B95027"/>
    <w:rsid w:val="00BD6092"/>
    <w:rsid w:val="00C0253B"/>
    <w:rsid w:val="00C14112"/>
    <w:rsid w:val="00C20D5D"/>
    <w:rsid w:val="00C4674D"/>
    <w:rsid w:val="00C65E6A"/>
    <w:rsid w:val="00C73430"/>
    <w:rsid w:val="00C76650"/>
    <w:rsid w:val="00D156D2"/>
    <w:rsid w:val="00D3287F"/>
    <w:rsid w:val="00D45FEE"/>
    <w:rsid w:val="00DD5845"/>
    <w:rsid w:val="00DE4818"/>
    <w:rsid w:val="00DE7321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2642"/>
    <w:rsid w:val="00EE0F9C"/>
    <w:rsid w:val="00EF4FC4"/>
    <w:rsid w:val="00F80DDD"/>
    <w:rsid w:val="00F953D0"/>
    <w:rsid w:val="00FC57A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CCB70-C37D-4E3D-831B-84003576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4</cp:revision>
  <dcterms:created xsi:type="dcterms:W3CDTF">2016-04-13T09:19:00Z</dcterms:created>
  <dcterms:modified xsi:type="dcterms:W3CDTF">2016-04-19T05:59:00Z</dcterms:modified>
</cp:coreProperties>
</file>