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161" w:rsidRPr="00AF4A1E" w:rsidRDefault="00A81161" w:rsidP="00AF4A1E">
      <w:pPr>
        <w:spacing w:after="0"/>
        <w:ind w:hanging="1134"/>
        <w:rPr>
          <w:b/>
          <w:color w:val="002060"/>
          <w:sz w:val="28"/>
          <w:szCs w:val="24"/>
        </w:rPr>
      </w:pPr>
      <w:r w:rsidRPr="00AF4A1E">
        <w:rPr>
          <w:b/>
          <w:color w:val="002060"/>
          <w:sz w:val="28"/>
          <w:szCs w:val="24"/>
        </w:rPr>
        <w:t xml:space="preserve">ΦΙΛΕΚΠΑΙΔΕΥΤΙΚΗ </w:t>
      </w:r>
      <w:r w:rsidR="00AF4A1E" w:rsidRPr="00AF4A1E">
        <w:rPr>
          <w:b/>
          <w:color w:val="002060"/>
          <w:sz w:val="28"/>
          <w:szCs w:val="24"/>
        </w:rPr>
        <w:t>Ε</w:t>
      </w:r>
      <w:r w:rsidRPr="00AF4A1E">
        <w:rPr>
          <w:b/>
          <w:color w:val="002060"/>
          <w:sz w:val="28"/>
          <w:szCs w:val="24"/>
        </w:rPr>
        <w:t>ΤΑΙΡΕΙΑ</w:t>
      </w:r>
    </w:p>
    <w:p w:rsidR="00795907" w:rsidRPr="00AF4A1E" w:rsidRDefault="00795907" w:rsidP="00AF4A1E">
      <w:pPr>
        <w:spacing w:after="0"/>
        <w:ind w:hanging="1134"/>
        <w:rPr>
          <w:b/>
          <w:color w:val="002060"/>
          <w:sz w:val="28"/>
          <w:szCs w:val="24"/>
        </w:rPr>
      </w:pPr>
      <w:r w:rsidRPr="00AF4A1E">
        <w:rPr>
          <w:b/>
          <w:color w:val="002060"/>
          <w:sz w:val="28"/>
          <w:szCs w:val="24"/>
        </w:rPr>
        <w:t>Α΄ ΑΡΣΑΚΕΙΟ ΓΕΝΙΚΟ ΛΥΚΕΙΟ ΨΥΧΙΚΟΥ</w:t>
      </w:r>
    </w:p>
    <w:p w:rsidR="00795907" w:rsidRPr="00B109D5" w:rsidRDefault="00795907" w:rsidP="00B109D5">
      <w:pPr>
        <w:spacing w:after="0"/>
        <w:rPr>
          <w:b/>
          <w:color w:val="002060"/>
          <w:sz w:val="24"/>
          <w:szCs w:val="24"/>
        </w:rPr>
      </w:pPr>
    </w:p>
    <w:p w:rsidR="00F1481A" w:rsidRPr="00F1481A" w:rsidRDefault="00F1481A" w:rsidP="008C7C41">
      <w:pPr>
        <w:spacing w:after="0"/>
        <w:jc w:val="both"/>
        <w:rPr>
          <w:rFonts w:eastAsia="Times New Roman" w:cs="Times New Roman"/>
          <w:b/>
          <w:color w:val="002060"/>
          <w:sz w:val="28"/>
          <w:szCs w:val="24"/>
        </w:rPr>
      </w:pPr>
    </w:p>
    <w:p w:rsidR="00D54408" w:rsidRDefault="00D54408" w:rsidP="008C7C41">
      <w:pPr>
        <w:spacing w:after="0"/>
        <w:jc w:val="both"/>
        <w:rPr>
          <w:rFonts w:eastAsia="Times New Roman" w:cs="Times New Roman"/>
          <w:b/>
          <w:color w:val="002060"/>
          <w:sz w:val="28"/>
          <w:szCs w:val="24"/>
        </w:rPr>
      </w:pPr>
      <w:r w:rsidRPr="00D54408">
        <w:rPr>
          <w:rFonts w:eastAsia="Times New Roman" w:cs="Times New Roman"/>
          <w:b/>
          <w:color w:val="002060"/>
          <w:sz w:val="28"/>
          <w:szCs w:val="24"/>
        </w:rPr>
        <w:t>Νεοελληνική Λογοτεχνία</w:t>
      </w:r>
      <w:r w:rsidR="00894C8B">
        <w:rPr>
          <w:rFonts w:eastAsia="Times New Roman" w:cs="Times New Roman"/>
          <w:b/>
          <w:color w:val="002060"/>
          <w:sz w:val="28"/>
          <w:szCs w:val="24"/>
        </w:rPr>
        <w:t xml:space="preserve"> ΓΠ</w:t>
      </w:r>
      <w:r w:rsidR="00AD7983">
        <w:rPr>
          <w:rFonts w:eastAsia="Times New Roman" w:cs="Times New Roman"/>
          <w:b/>
          <w:color w:val="002060"/>
          <w:sz w:val="28"/>
          <w:szCs w:val="24"/>
        </w:rPr>
        <w:t xml:space="preserve"> </w:t>
      </w:r>
    </w:p>
    <w:p w:rsidR="00F60A55" w:rsidRDefault="00F60A55" w:rsidP="008C7C41">
      <w:pPr>
        <w:spacing w:after="0"/>
        <w:jc w:val="both"/>
        <w:rPr>
          <w:rFonts w:eastAsia="Times New Roman" w:cs="Times New Roman"/>
          <w:b/>
          <w:color w:val="002060"/>
          <w:sz w:val="28"/>
          <w:szCs w:val="24"/>
        </w:rPr>
      </w:pPr>
      <w:r>
        <w:rPr>
          <w:rFonts w:eastAsia="Times New Roman" w:cs="Times New Roman"/>
          <w:b/>
          <w:color w:val="002060"/>
          <w:sz w:val="28"/>
          <w:szCs w:val="24"/>
        </w:rPr>
        <w:t>Εξεταστέα ύλη</w:t>
      </w:r>
    </w:p>
    <w:p w:rsidR="00F60A55" w:rsidRPr="00F60A55" w:rsidRDefault="00F60A55" w:rsidP="00F60A55">
      <w:pPr>
        <w:rPr>
          <w:rFonts w:ascii="Calibri" w:eastAsia="Times New Roman" w:hAnsi="Calibri" w:cs="Times New Roman"/>
        </w:rPr>
      </w:pPr>
      <w:r w:rsidRPr="00F60A55">
        <w:rPr>
          <w:rFonts w:ascii="Calibri" w:eastAsia="Times New Roman" w:hAnsi="Calibri" w:cs="Times New Roman"/>
        </w:rPr>
        <w:t xml:space="preserve">Τάκης Σινόπουλος: </w:t>
      </w:r>
      <w:r w:rsidRPr="00F60A55">
        <w:rPr>
          <w:rFonts w:ascii="Calibri" w:eastAsia="Times New Roman" w:hAnsi="Calibri" w:cs="Times New Roman"/>
        </w:rPr>
        <w:tab/>
      </w:r>
      <w:r w:rsidRPr="00F60A55">
        <w:rPr>
          <w:rFonts w:ascii="Calibri" w:eastAsia="Times New Roman" w:hAnsi="Calibri" w:cs="Times New Roman"/>
        </w:rPr>
        <w:tab/>
        <w:t>Ο καιόμενος</w:t>
      </w:r>
    </w:p>
    <w:p w:rsidR="00F60A55" w:rsidRPr="00F60A55" w:rsidRDefault="00F60A55" w:rsidP="00F60A55">
      <w:pPr>
        <w:rPr>
          <w:rFonts w:ascii="Calibri" w:eastAsia="Times New Roman" w:hAnsi="Calibri" w:cs="Times New Roman"/>
        </w:rPr>
      </w:pPr>
      <w:r w:rsidRPr="00F60A55">
        <w:rPr>
          <w:rFonts w:ascii="Calibri" w:eastAsia="Times New Roman" w:hAnsi="Calibri" w:cs="Times New Roman"/>
        </w:rPr>
        <w:t xml:space="preserve">Μίλτος Σαχτούρης: </w:t>
      </w:r>
      <w:r w:rsidRPr="00F60A55">
        <w:rPr>
          <w:rFonts w:ascii="Calibri" w:eastAsia="Times New Roman" w:hAnsi="Calibri" w:cs="Times New Roman"/>
        </w:rPr>
        <w:tab/>
      </w:r>
      <w:r w:rsidRPr="00F60A55">
        <w:rPr>
          <w:rFonts w:ascii="Calibri" w:eastAsia="Times New Roman" w:hAnsi="Calibri" w:cs="Times New Roman"/>
        </w:rPr>
        <w:tab/>
        <w:t>Η αποκριά</w:t>
      </w:r>
    </w:p>
    <w:p w:rsidR="00F60A55" w:rsidRPr="00F60A55" w:rsidRDefault="00F60A55" w:rsidP="00F60A55">
      <w:pPr>
        <w:rPr>
          <w:rFonts w:ascii="Calibri" w:eastAsia="Times New Roman" w:hAnsi="Calibri" w:cs="Times New Roman"/>
        </w:rPr>
      </w:pPr>
      <w:r w:rsidRPr="00F60A55">
        <w:rPr>
          <w:rFonts w:ascii="Calibri" w:eastAsia="Times New Roman" w:hAnsi="Calibri" w:cs="Times New Roman"/>
        </w:rPr>
        <w:t xml:space="preserve">Αντώνης Σαμαράκης: </w:t>
      </w:r>
      <w:r w:rsidRPr="00F60A55">
        <w:rPr>
          <w:rFonts w:ascii="Calibri" w:eastAsia="Times New Roman" w:hAnsi="Calibri" w:cs="Times New Roman"/>
        </w:rPr>
        <w:tab/>
      </w:r>
      <w:r w:rsidRPr="00F60A55">
        <w:rPr>
          <w:rFonts w:ascii="Calibri" w:eastAsia="Times New Roman" w:hAnsi="Calibri" w:cs="Times New Roman"/>
        </w:rPr>
        <w:tab/>
        <w:t>Το ποτάμι</w:t>
      </w:r>
    </w:p>
    <w:p w:rsidR="00F60A55" w:rsidRPr="00F60A55" w:rsidRDefault="00F60A55" w:rsidP="00F60A55">
      <w:pPr>
        <w:rPr>
          <w:rFonts w:ascii="Calibri" w:eastAsia="Times New Roman" w:hAnsi="Calibri" w:cs="Times New Roman"/>
        </w:rPr>
      </w:pPr>
      <w:proofErr w:type="spellStart"/>
      <w:r w:rsidRPr="00F60A55">
        <w:rPr>
          <w:rFonts w:ascii="Calibri" w:eastAsia="Times New Roman" w:hAnsi="Calibri" w:cs="Times New Roman"/>
        </w:rPr>
        <w:t>Χάκκας</w:t>
      </w:r>
      <w:proofErr w:type="spellEnd"/>
      <w:r w:rsidRPr="00F60A55">
        <w:rPr>
          <w:rFonts w:ascii="Calibri" w:eastAsia="Times New Roman" w:hAnsi="Calibri" w:cs="Times New Roman"/>
        </w:rPr>
        <w:t>, Μ.:                                     Το ψαράκι της γυάλας</w:t>
      </w:r>
    </w:p>
    <w:p w:rsidR="00F60A55" w:rsidRPr="00F60A55" w:rsidRDefault="00F60A55" w:rsidP="00F60A55">
      <w:pPr>
        <w:rPr>
          <w:rFonts w:ascii="Calibri" w:eastAsia="Times New Roman" w:hAnsi="Calibri" w:cs="Times New Roman"/>
          <w:i/>
        </w:rPr>
      </w:pPr>
      <w:bookmarkStart w:id="0" w:name="_GoBack"/>
      <w:bookmarkEnd w:id="0"/>
      <w:r w:rsidRPr="00F60A55">
        <w:rPr>
          <w:rFonts w:ascii="Calibri" w:eastAsia="Times New Roman" w:hAnsi="Calibri" w:cs="Times New Roman"/>
          <w:i/>
        </w:rPr>
        <w:t xml:space="preserve">Συμπεριλαμβάνονται στην εξεταστέα ύλη και τα εισαγωγικά σημειώματα των ανωτέρω κειμένων.  </w:t>
      </w:r>
    </w:p>
    <w:p w:rsidR="00F60A55" w:rsidRPr="002047BF" w:rsidRDefault="00F60A55" w:rsidP="008C7C41">
      <w:pPr>
        <w:spacing w:after="0"/>
        <w:jc w:val="both"/>
        <w:rPr>
          <w:rFonts w:eastAsia="Times New Roman" w:cs="Times New Roman"/>
          <w:b/>
          <w:color w:val="002060"/>
          <w:sz w:val="28"/>
          <w:szCs w:val="24"/>
        </w:rPr>
      </w:pPr>
    </w:p>
    <w:p w:rsidR="002047BF" w:rsidRPr="002047BF" w:rsidRDefault="002047BF" w:rsidP="008C7C41">
      <w:pPr>
        <w:spacing w:after="0"/>
        <w:jc w:val="both"/>
        <w:rPr>
          <w:rFonts w:eastAsia="Times New Roman" w:cs="Times New Roman"/>
          <w:b/>
          <w:color w:val="002060"/>
          <w:sz w:val="28"/>
          <w:szCs w:val="24"/>
        </w:rPr>
      </w:pPr>
      <w:r>
        <w:rPr>
          <w:rFonts w:eastAsia="Times New Roman" w:cs="Times New Roman"/>
          <w:b/>
          <w:color w:val="002060"/>
          <w:sz w:val="28"/>
          <w:szCs w:val="24"/>
        </w:rPr>
        <w:t>Τρόπος εξέτασης</w:t>
      </w:r>
    </w:p>
    <w:p w:rsidR="00665D0F" w:rsidRPr="00665D0F" w:rsidRDefault="00665D0F" w:rsidP="00665D0F">
      <w:pPr>
        <w:spacing w:after="0"/>
        <w:jc w:val="both"/>
        <w:rPr>
          <w:rFonts w:eastAsia="Times New Roman" w:cs="Times New Roman"/>
          <w:sz w:val="24"/>
          <w:szCs w:val="24"/>
        </w:rPr>
      </w:pPr>
      <w:r w:rsidRPr="00665D0F">
        <w:rPr>
          <w:rFonts w:eastAsia="Times New Roman" w:cs="Times New Roman"/>
          <w:sz w:val="24"/>
          <w:szCs w:val="24"/>
        </w:rPr>
        <w:t>Η εξέταση στα μαθήματα «Νεοελληνική Λογοτεχνία» Γενικής Παιδείας και «Λογοτεχνία» της Ομάδας Προσανατολισμού Ανθρωπιστικών Σπουδών στη Γ΄ τάξη Ημερησίου Γενικού Λυκείου αναφέρεται σε πεζό ή ποιητικό κείμενο που περιέχεται στη διδαχθείσα ύλη της αντίστοιχης τάξης, το οποίο δίνεται στους μαθητές σε φωτοτυπία, μαζί με τις αναγκαίες σημασιολογικές ή άλλες διευκρινίσεις. Το κείμενο συνοδεύεται από πέντε ερωτήσεις που αναφέρονται:</w:t>
      </w:r>
    </w:p>
    <w:p w:rsidR="00665D0F" w:rsidRPr="00665D0F" w:rsidRDefault="00665D0F" w:rsidP="00665D0F">
      <w:pPr>
        <w:spacing w:after="0"/>
        <w:jc w:val="both"/>
        <w:rPr>
          <w:rFonts w:eastAsia="Times New Roman" w:cs="Times New Roman"/>
          <w:sz w:val="24"/>
          <w:szCs w:val="24"/>
        </w:rPr>
      </w:pPr>
      <w:r w:rsidRPr="00665D0F">
        <w:rPr>
          <w:rFonts w:eastAsia="Times New Roman" w:cs="Times New Roman"/>
          <w:sz w:val="24"/>
          <w:szCs w:val="24"/>
        </w:rPr>
        <w:t>α) στον συγγραφέα του έργου και σε γραμματολογικά στοιχεία που προκύπτουν άμεσα ή έμμεσα από το κείμενο (1 ερώτηση),</w:t>
      </w:r>
    </w:p>
    <w:p w:rsidR="00665D0F" w:rsidRPr="00665D0F" w:rsidRDefault="00665D0F" w:rsidP="00665D0F">
      <w:pPr>
        <w:spacing w:after="0"/>
        <w:jc w:val="both"/>
        <w:rPr>
          <w:rFonts w:eastAsia="Times New Roman" w:cs="Times New Roman"/>
          <w:sz w:val="24"/>
          <w:szCs w:val="24"/>
        </w:rPr>
      </w:pPr>
      <w:r w:rsidRPr="00665D0F">
        <w:rPr>
          <w:rFonts w:eastAsia="Times New Roman" w:cs="Times New Roman"/>
          <w:sz w:val="24"/>
          <w:szCs w:val="24"/>
        </w:rPr>
        <w:t>β) στη δομή του κειμένου, στην επαλήθευση ή διάψευση μιας κρίσης με βάση το κείμενο, σε παρατηρήσεις επί των εκφραστικών μέσων και τρόπων του κειμένου (υφολογική διερεύνηση, αφηγηματικές λειτουργίες, επιλογές του δημιουργού σε διάφορα επίπεδα γλωσσικής ανάλυσης) (2 ερωτήσεις),</w:t>
      </w:r>
    </w:p>
    <w:p w:rsidR="00665D0F" w:rsidRPr="00665D0F" w:rsidRDefault="00665D0F" w:rsidP="00665D0F">
      <w:pPr>
        <w:spacing w:after="0"/>
        <w:jc w:val="both"/>
        <w:rPr>
          <w:rFonts w:eastAsia="Times New Roman" w:cs="Times New Roman"/>
          <w:sz w:val="24"/>
          <w:szCs w:val="24"/>
        </w:rPr>
      </w:pPr>
      <w:r w:rsidRPr="00665D0F">
        <w:rPr>
          <w:rFonts w:eastAsia="Times New Roman" w:cs="Times New Roman"/>
          <w:sz w:val="24"/>
          <w:szCs w:val="24"/>
        </w:rPr>
        <w:t>γ) σε σχολιασμό ή στη σύντομη ανάπτυξη, σε 1-2 παραγράφους, ορισμένων χωρίων του κειμένου (1 ερώτηση),</w:t>
      </w:r>
    </w:p>
    <w:p w:rsidR="00665D0F" w:rsidRPr="00665D0F" w:rsidRDefault="00665D0F" w:rsidP="00665D0F">
      <w:pPr>
        <w:spacing w:after="0"/>
        <w:jc w:val="both"/>
        <w:rPr>
          <w:rFonts w:eastAsia="Times New Roman" w:cs="Times New Roman"/>
          <w:sz w:val="24"/>
          <w:szCs w:val="24"/>
        </w:rPr>
      </w:pPr>
      <w:r w:rsidRPr="00665D0F">
        <w:rPr>
          <w:rFonts w:eastAsia="Times New Roman" w:cs="Times New Roman"/>
          <w:sz w:val="24"/>
          <w:szCs w:val="24"/>
        </w:rPr>
        <w:t>δ) σε σχολιασμό αδίδακτου λογοτεχνικού κειμένου το οποίο δίνεται στους μαθητές επίσης σε φωτοτυπία και είναι ίσης, κατά προσέγγιση, δυσκολίας με το διδαγμένο (1 ερώτηση).</w:t>
      </w:r>
    </w:p>
    <w:p w:rsidR="00665D0F" w:rsidRPr="00665D0F" w:rsidRDefault="00665D0F" w:rsidP="00665D0F">
      <w:pPr>
        <w:spacing w:after="0"/>
        <w:jc w:val="both"/>
        <w:rPr>
          <w:rFonts w:eastAsia="Times New Roman" w:cs="Times New Roman"/>
          <w:sz w:val="24"/>
          <w:szCs w:val="24"/>
        </w:rPr>
      </w:pPr>
      <w:r w:rsidRPr="00665D0F">
        <w:rPr>
          <w:rFonts w:eastAsia="Times New Roman" w:cs="Times New Roman"/>
          <w:sz w:val="24"/>
          <w:szCs w:val="24"/>
        </w:rPr>
        <w:t xml:space="preserve">Η ερώτηση α βαθμολογείται με δεκαπέντε (15) μονάδες, οι δύο ερωτήσεις της </w:t>
      </w:r>
      <w:proofErr w:type="spellStart"/>
      <w:r w:rsidRPr="00665D0F">
        <w:rPr>
          <w:rFonts w:eastAsia="Times New Roman" w:cs="Times New Roman"/>
          <w:sz w:val="24"/>
          <w:szCs w:val="24"/>
        </w:rPr>
        <w:t>β΄</w:t>
      </w:r>
      <w:proofErr w:type="spellEnd"/>
      <w:r w:rsidRPr="00665D0F">
        <w:rPr>
          <w:rFonts w:eastAsia="Times New Roman" w:cs="Times New Roman"/>
          <w:sz w:val="24"/>
          <w:szCs w:val="24"/>
        </w:rPr>
        <w:t xml:space="preserve"> περίπτωσης με είκοσι (20) μονάδες η καθεμία, η ερώτηση </w:t>
      </w:r>
      <w:proofErr w:type="spellStart"/>
      <w:r w:rsidRPr="00665D0F">
        <w:rPr>
          <w:rFonts w:eastAsia="Times New Roman" w:cs="Times New Roman"/>
          <w:sz w:val="24"/>
          <w:szCs w:val="24"/>
        </w:rPr>
        <w:t>γ΄</w:t>
      </w:r>
      <w:proofErr w:type="spellEnd"/>
      <w:r w:rsidRPr="00665D0F">
        <w:rPr>
          <w:rFonts w:eastAsia="Times New Roman" w:cs="Times New Roman"/>
          <w:sz w:val="24"/>
          <w:szCs w:val="24"/>
        </w:rPr>
        <w:t xml:space="preserve"> με εικοσιπέντε (25) μονάδες και η ερώτηση </w:t>
      </w:r>
      <w:proofErr w:type="spellStart"/>
      <w:r w:rsidRPr="00665D0F">
        <w:rPr>
          <w:rFonts w:eastAsia="Times New Roman" w:cs="Times New Roman"/>
          <w:sz w:val="24"/>
          <w:szCs w:val="24"/>
        </w:rPr>
        <w:t>δ΄</w:t>
      </w:r>
      <w:proofErr w:type="spellEnd"/>
      <w:r w:rsidRPr="00665D0F">
        <w:rPr>
          <w:rFonts w:eastAsia="Times New Roman" w:cs="Times New Roman"/>
          <w:sz w:val="24"/>
          <w:szCs w:val="24"/>
        </w:rPr>
        <w:t xml:space="preserve"> με είκοσι (20) μονάδες.</w:t>
      </w:r>
    </w:p>
    <w:p w:rsidR="00433B64" w:rsidRDefault="00665D0F" w:rsidP="00665D0F">
      <w:pPr>
        <w:spacing w:after="0"/>
        <w:jc w:val="both"/>
        <w:rPr>
          <w:rFonts w:eastAsia="Times New Roman" w:cs="Times New Roman"/>
          <w:sz w:val="24"/>
          <w:szCs w:val="24"/>
        </w:rPr>
      </w:pPr>
      <w:r w:rsidRPr="00665D0F">
        <w:rPr>
          <w:rFonts w:eastAsia="Times New Roman" w:cs="Times New Roman"/>
          <w:sz w:val="24"/>
          <w:szCs w:val="24"/>
        </w:rPr>
        <w:t xml:space="preserve">Σε περίπτωση κατά την οποία μία (1) ερώτηση αναλύεται σε </w:t>
      </w:r>
      <w:proofErr w:type="spellStart"/>
      <w:r w:rsidRPr="00665D0F">
        <w:rPr>
          <w:rFonts w:eastAsia="Times New Roman" w:cs="Times New Roman"/>
          <w:sz w:val="24"/>
          <w:szCs w:val="24"/>
        </w:rPr>
        <w:t>υποερωτήματα</w:t>
      </w:r>
      <w:proofErr w:type="spellEnd"/>
      <w:r w:rsidRPr="00665D0F">
        <w:rPr>
          <w:rFonts w:eastAsia="Times New Roman" w:cs="Times New Roman"/>
          <w:sz w:val="24"/>
          <w:szCs w:val="24"/>
        </w:rPr>
        <w:t xml:space="preserve">, η βαθμολογία που προβλέπεται γι’ αυτήν κατανέμεται ισότιμα στα </w:t>
      </w:r>
      <w:proofErr w:type="spellStart"/>
      <w:r w:rsidRPr="00665D0F">
        <w:rPr>
          <w:rFonts w:eastAsia="Times New Roman" w:cs="Times New Roman"/>
          <w:sz w:val="24"/>
          <w:szCs w:val="24"/>
        </w:rPr>
        <w:t>υποερωτήματα</w:t>
      </w:r>
      <w:proofErr w:type="spellEnd"/>
      <w:r w:rsidRPr="00665D0F">
        <w:rPr>
          <w:rFonts w:eastAsia="Times New Roman" w:cs="Times New Roman"/>
          <w:sz w:val="24"/>
          <w:szCs w:val="24"/>
        </w:rPr>
        <w:t>, εκτός αν κατά την ανακοίνωση των θεμάτων καθορίζεται διαφορετικός συντελεστής βαρύτητας γι’ αυτά.</w:t>
      </w:r>
    </w:p>
    <w:p w:rsidR="00743DD1" w:rsidRDefault="00743DD1" w:rsidP="00665D0F">
      <w:pPr>
        <w:spacing w:after="0"/>
        <w:jc w:val="both"/>
        <w:rPr>
          <w:rFonts w:eastAsia="Times New Roman" w:cs="Times New Roman"/>
          <w:sz w:val="24"/>
          <w:szCs w:val="24"/>
        </w:rPr>
      </w:pPr>
    </w:p>
    <w:sectPr w:rsidR="00743DD1" w:rsidSect="003D111A">
      <w:footerReference w:type="default" r:id="rId9"/>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5C3" w:rsidRDefault="005E65C3" w:rsidP="0075731B">
      <w:pPr>
        <w:spacing w:after="0" w:line="240" w:lineRule="auto"/>
      </w:pPr>
      <w:r>
        <w:separator/>
      </w:r>
    </w:p>
  </w:endnote>
  <w:endnote w:type="continuationSeparator" w:id="0">
    <w:p w:rsidR="005E65C3" w:rsidRDefault="005E65C3" w:rsidP="0075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449732"/>
      <w:docPartObj>
        <w:docPartGallery w:val="Page Numbers (Bottom of Page)"/>
        <w:docPartUnique/>
      </w:docPartObj>
    </w:sdtPr>
    <w:sdtEndPr>
      <w:rPr>
        <w:b/>
        <w:color w:val="002060"/>
      </w:rPr>
    </w:sdtEndPr>
    <w:sdtContent>
      <w:p w:rsidR="0075731B" w:rsidRPr="00AF4A1E" w:rsidRDefault="00AF4A1E">
        <w:pPr>
          <w:pStyle w:val="a7"/>
          <w:jc w:val="center"/>
          <w:rPr>
            <w:b/>
            <w:color w:val="002060"/>
          </w:rPr>
        </w:pPr>
        <w:r w:rsidRPr="00AF4A1E">
          <w:rPr>
            <w:b/>
            <w:color w:val="002060"/>
          </w:rPr>
          <w:t>ΦΙΛΕΚΠΑΙΔΕΥΤΙΚΗ ΕΤΑΙΡΕΙΑ – Α΄ ΑΡΣΑΚΕΙΟ ΓΕΝΙΚΟ ΛΥΚΕΙΟ ΨΥΧΙΚΟΥ</w:t>
        </w:r>
        <w:r w:rsidRPr="00AF4A1E">
          <w:rPr>
            <w:b/>
            <w:color w:val="002060"/>
          </w:rPr>
          <w:tab/>
          <w:t xml:space="preserve">  </w:t>
        </w:r>
        <w:r w:rsidR="0075731B" w:rsidRPr="00AF4A1E">
          <w:rPr>
            <w:b/>
            <w:color w:val="002060"/>
          </w:rPr>
          <w:fldChar w:fldCharType="begin"/>
        </w:r>
        <w:r w:rsidR="0075731B" w:rsidRPr="00AF4A1E">
          <w:rPr>
            <w:b/>
            <w:color w:val="002060"/>
          </w:rPr>
          <w:instrText>PAGE   \* MERGEFORMAT</w:instrText>
        </w:r>
        <w:r w:rsidR="0075731B" w:rsidRPr="00AF4A1E">
          <w:rPr>
            <w:b/>
            <w:color w:val="002060"/>
          </w:rPr>
          <w:fldChar w:fldCharType="separate"/>
        </w:r>
        <w:r w:rsidR="00F60A55">
          <w:rPr>
            <w:b/>
            <w:noProof/>
            <w:color w:val="002060"/>
          </w:rPr>
          <w:t>1</w:t>
        </w:r>
        <w:r w:rsidR="0075731B" w:rsidRPr="00AF4A1E">
          <w:rPr>
            <w:b/>
            <w:color w:val="002060"/>
          </w:rPr>
          <w:fldChar w:fldCharType="end"/>
        </w:r>
      </w:p>
    </w:sdtContent>
  </w:sdt>
  <w:p w:rsidR="0075731B" w:rsidRPr="00AF4A1E" w:rsidRDefault="0075731B" w:rsidP="0075731B">
    <w:pPr>
      <w:pStyle w:val="a7"/>
      <w:jc w:val="center"/>
      <w:rPr>
        <w:b/>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5C3" w:rsidRDefault="005E65C3" w:rsidP="0075731B">
      <w:pPr>
        <w:spacing w:after="0" w:line="240" w:lineRule="auto"/>
      </w:pPr>
      <w:r>
        <w:separator/>
      </w:r>
    </w:p>
  </w:footnote>
  <w:footnote w:type="continuationSeparator" w:id="0">
    <w:p w:rsidR="005E65C3" w:rsidRDefault="005E65C3" w:rsidP="00757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C64D5"/>
    <w:multiLevelType w:val="hybridMultilevel"/>
    <w:tmpl w:val="98A6A722"/>
    <w:lvl w:ilvl="0" w:tplc="40E0246C">
      <w:start w:val="1"/>
      <w:numFmt w:val="decimal"/>
      <w:lvlText w:val="%1."/>
      <w:lvlJc w:val="left"/>
      <w:pPr>
        <w:tabs>
          <w:tab w:val="num" w:pos="900"/>
        </w:tabs>
        <w:ind w:left="900" w:hanging="360"/>
      </w:pPr>
      <w:rPr>
        <w:rFonts w:hint="default"/>
      </w:rPr>
    </w:lvl>
    <w:lvl w:ilvl="1" w:tplc="C8EC9C7A">
      <w:numFmt w:val="none"/>
      <w:lvlText w:val=""/>
      <w:lvlJc w:val="left"/>
      <w:pPr>
        <w:tabs>
          <w:tab w:val="num" w:pos="720"/>
        </w:tabs>
      </w:pPr>
    </w:lvl>
    <w:lvl w:ilvl="2" w:tplc="A52055BA">
      <w:numFmt w:val="none"/>
      <w:lvlText w:val=""/>
      <w:lvlJc w:val="left"/>
      <w:pPr>
        <w:tabs>
          <w:tab w:val="num" w:pos="720"/>
        </w:tabs>
      </w:pPr>
    </w:lvl>
    <w:lvl w:ilvl="3" w:tplc="1F3474F6">
      <w:numFmt w:val="none"/>
      <w:lvlText w:val=""/>
      <w:lvlJc w:val="left"/>
      <w:pPr>
        <w:tabs>
          <w:tab w:val="num" w:pos="720"/>
        </w:tabs>
      </w:pPr>
    </w:lvl>
    <w:lvl w:ilvl="4" w:tplc="A498E730">
      <w:numFmt w:val="none"/>
      <w:lvlText w:val=""/>
      <w:lvlJc w:val="left"/>
      <w:pPr>
        <w:tabs>
          <w:tab w:val="num" w:pos="720"/>
        </w:tabs>
      </w:pPr>
    </w:lvl>
    <w:lvl w:ilvl="5" w:tplc="A732D5B4">
      <w:numFmt w:val="none"/>
      <w:lvlText w:val=""/>
      <w:lvlJc w:val="left"/>
      <w:pPr>
        <w:tabs>
          <w:tab w:val="num" w:pos="720"/>
        </w:tabs>
      </w:pPr>
    </w:lvl>
    <w:lvl w:ilvl="6" w:tplc="D878EF18">
      <w:numFmt w:val="none"/>
      <w:lvlText w:val=""/>
      <w:lvlJc w:val="left"/>
      <w:pPr>
        <w:tabs>
          <w:tab w:val="num" w:pos="720"/>
        </w:tabs>
      </w:pPr>
    </w:lvl>
    <w:lvl w:ilvl="7" w:tplc="F4DAE390">
      <w:numFmt w:val="none"/>
      <w:lvlText w:val=""/>
      <w:lvlJc w:val="left"/>
      <w:pPr>
        <w:tabs>
          <w:tab w:val="num" w:pos="720"/>
        </w:tabs>
      </w:pPr>
    </w:lvl>
    <w:lvl w:ilvl="8" w:tplc="BD40E6F4">
      <w:numFmt w:val="none"/>
      <w:lvlText w:val=""/>
      <w:lvlJc w:val="left"/>
      <w:pPr>
        <w:tabs>
          <w:tab w:val="num" w:pos="72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AA"/>
    <w:rsid w:val="00002345"/>
    <w:rsid w:val="000038C6"/>
    <w:rsid w:val="00030446"/>
    <w:rsid w:val="000769E6"/>
    <w:rsid w:val="000A4AA6"/>
    <w:rsid w:val="000A6318"/>
    <w:rsid w:val="000A6E01"/>
    <w:rsid w:val="000B02C0"/>
    <w:rsid w:val="000B04DD"/>
    <w:rsid w:val="000E5A1B"/>
    <w:rsid w:val="000E7987"/>
    <w:rsid w:val="00152787"/>
    <w:rsid w:val="0017733C"/>
    <w:rsid w:val="001E6C09"/>
    <w:rsid w:val="002047BF"/>
    <w:rsid w:val="0022178F"/>
    <w:rsid w:val="0024121C"/>
    <w:rsid w:val="002425C1"/>
    <w:rsid w:val="00252472"/>
    <w:rsid w:val="002603E0"/>
    <w:rsid w:val="00260C8B"/>
    <w:rsid w:val="00291BEB"/>
    <w:rsid w:val="002A60D3"/>
    <w:rsid w:val="002C1563"/>
    <w:rsid w:val="002C58FC"/>
    <w:rsid w:val="002D1290"/>
    <w:rsid w:val="002D7803"/>
    <w:rsid w:val="0031335D"/>
    <w:rsid w:val="00316181"/>
    <w:rsid w:val="00324598"/>
    <w:rsid w:val="003424AA"/>
    <w:rsid w:val="00355DC9"/>
    <w:rsid w:val="0037330D"/>
    <w:rsid w:val="00387012"/>
    <w:rsid w:val="00394720"/>
    <w:rsid w:val="003D111A"/>
    <w:rsid w:val="003E3DD8"/>
    <w:rsid w:val="003F5A96"/>
    <w:rsid w:val="003F6578"/>
    <w:rsid w:val="004128A1"/>
    <w:rsid w:val="00425CC6"/>
    <w:rsid w:val="00431067"/>
    <w:rsid w:val="00433B64"/>
    <w:rsid w:val="00440CD9"/>
    <w:rsid w:val="00445866"/>
    <w:rsid w:val="00454DD4"/>
    <w:rsid w:val="004B5FD8"/>
    <w:rsid w:val="005075E0"/>
    <w:rsid w:val="00513C58"/>
    <w:rsid w:val="005230E2"/>
    <w:rsid w:val="005254E0"/>
    <w:rsid w:val="00530463"/>
    <w:rsid w:val="005468DE"/>
    <w:rsid w:val="00567C5B"/>
    <w:rsid w:val="00584C16"/>
    <w:rsid w:val="00591A14"/>
    <w:rsid w:val="00592B99"/>
    <w:rsid w:val="005A60C2"/>
    <w:rsid w:val="005D04DD"/>
    <w:rsid w:val="005E65C3"/>
    <w:rsid w:val="006105D6"/>
    <w:rsid w:val="0063352E"/>
    <w:rsid w:val="00650C3B"/>
    <w:rsid w:val="006529BB"/>
    <w:rsid w:val="00665D0F"/>
    <w:rsid w:val="00686E46"/>
    <w:rsid w:val="00743DD1"/>
    <w:rsid w:val="0075731B"/>
    <w:rsid w:val="00782AA4"/>
    <w:rsid w:val="007835F3"/>
    <w:rsid w:val="00793713"/>
    <w:rsid w:val="00795907"/>
    <w:rsid w:val="007B677A"/>
    <w:rsid w:val="007C6200"/>
    <w:rsid w:val="007D065E"/>
    <w:rsid w:val="007F696E"/>
    <w:rsid w:val="00813A42"/>
    <w:rsid w:val="0083746B"/>
    <w:rsid w:val="00837EA1"/>
    <w:rsid w:val="00870E75"/>
    <w:rsid w:val="00894557"/>
    <w:rsid w:val="00894C8B"/>
    <w:rsid w:val="008A5C26"/>
    <w:rsid w:val="008C7C41"/>
    <w:rsid w:val="008E6300"/>
    <w:rsid w:val="009243ED"/>
    <w:rsid w:val="009758A3"/>
    <w:rsid w:val="009B5D1D"/>
    <w:rsid w:val="00A05A58"/>
    <w:rsid w:val="00A25242"/>
    <w:rsid w:val="00A5756A"/>
    <w:rsid w:val="00A72A2D"/>
    <w:rsid w:val="00A81161"/>
    <w:rsid w:val="00A82862"/>
    <w:rsid w:val="00A932DB"/>
    <w:rsid w:val="00AA143C"/>
    <w:rsid w:val="00AD7983"/>
    <w:rsid w:val="00AF4A1E"/>
    <w:rsid w:val="00B109D5"/>
    <w:rsid w:val="00B22529"/>
    <w:rsid w:val="00B474D5"/>
    <w:rsid w:val="00B6364F"/>
    <w:rsid w:val="00B95027"/>
    <w:rsid w:val="00BD6092"/>
    <w:rsid w:val="00BF5AD6"/>
    <w:rsid w:val="00C0253B"/>
    <w:rsid w:val="00C14112"/>
    <w:rsid w:val="00C62B45"/>
    <w:rsid w:val="00C65E6A"/>
    <w:rsid w:val="00C73430"/>
    <w:rsid w:val="00C76650"/>
    <w:rsid w:val="00C81948"/>
    <w:rsid w:val="00CC0823"/>
    <w:rsid w:val="00D156D2"/>
    <w:rsid w:val="00D3287F"/>
    <w:rsid w:val="00D45FEE"/>
    <w:rsid w:val="00D54408"/>
    <w:rsid w:val="00DD5845"/>
    <w:rsid w:val="00DE4818"/>
    <w:rsid w:val="00DE7321"/>
    <w:rsid w:val="00DF0B86"/>
    <w:rsid w:val="00E3583A"/>
    <w:rsid w:val="00E37B5A"/>
    <w:rsid w:val="00E52043"/>
    <w:rsid w:val="00E64442"/>
    <w:rsid w:val="00E66271"/>
    <w:rsid w:val="00E81154"/>
    <w:rsid w:val="00E84A4E"/>
    <w:rsid w:val="00EC4089"/>
    <w:rsid w:val="00EC6534"/>
    <w:rsid w:val="00ED01B4"/>
    <w:rsid w:val="00ED135C"/>
    <w:rsid w:val="00ED2642"/>
    <w:rsid w:val="00EE0F9C"/>
    <w:rsid w:val="00EF4FC4"/>
    <w:rsid w:val="00F05E0A"/>
    <w:rsid w:val="00F13C48"/>
    <w:rsid w:val="00F1481A"/>
    <w:rsid w:val="00F60A55"/>
    <w:rsid w:val="00F80DDD"/>
    <w:rsid w:val="00F953D0"/>
    <w:rsid w:val="00FC57A4"/>
    <w:rsid w:val="00FD79C2"/>
    <w:rsid w:val="00FE65D2"/>
    <w:rsid w:val="00FF2697"/>
    <w:rsid w:val="00FF5A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352131">
      <w:bodyDiv w:val="1"/>
      <w:marLeft w:val="0"/>
      <w:marRight w:val="0"/>
      <w:marTop w:val="0"/>
      <w:marBottom w:val="0"/>
      <w:divBdr>
        <w:top w:val="none" w:sz="0" w:space="0" w:color="auto"/>
        <w:left w:val="none" w:sz="0" w:space="0" w:color="auto"/>
        <w:bottom w:val="none" w:sz="0" w:space="0" w:color="auto"/>
        <w:right w:val="none" w:sz="0" w:space="0" w:color="auto"/>
      </w:divBdr>
    </w:div>
    <w:div w:id="1126705621">
      <w:bodyDiv w:val="1"/>
      <w:marLeft w:val="0"/>
      <w:marRight w:val="0"/>
      <w:marTop w:val="0"/>
      <w:marBottom w:val="0"/>
      <w:divBdr>
        <w:top w:val="none" w:sz="0" w:space="0" w:color="auto"/>
        <w:left w:val="none" w:sz="0" w:space="0" w:color="auto"/>
        <w:bottom w:val="none" w:sz="0" w:space="0" w:color="auto"/>
        <w:right w:val="none" w:sz="0" w:space="0" w:color="auto"/>
      </w:divBdr>
      <w:divsChild>
        <w:div w:id="1147554666">
          <w:marLeft w:val="0"/>
          <w:marRight w:val="0"/>
          <w:marTop w:val="0"/>
          <w:marBottom w:val="0"/>
          <w:divBdr>
            <w:top w:val="none" w:sz="0" w:space="0" w:color="auto"/>
            <w:left w:val="none" w:sz="0" w:space="0" w:color="auto"/>
            <w:bottom w:val="none" w:sz="0" w:space="0" w:color="auto"/>
            <w:right w:val="none" w:sz="0" w:space="0" w:color="auto"/>
          </w:divBdr>
          <w:divsChild>
            <w:div w:id="503011866">
              <w:marLeft w:val="0"/>
              <w:marRight w:val="0"/>
              <w:marTop w:val="0"/>
              <w:marBottom w:val="0"/>
              <w:divBdr>
                <w:top w:val="none" w:sz="0" w:space="0" w:color="auto"/>
                <w:left w:val="none" w:sz="0" w:space="0" w:color="auto"/>
                <w:bottom w:val="none" w:sz="0" w:space="0" w:color="auto"/>
                <w:right w:val="none" w:sz="0" w:space="0" w:color="auto"/>
              </w:divBdr>
            </w:div>
            <w:div w:id="869147181">
              <w:marLeft w:val="0"/>
              <w:marRight w:val="0"/>
              <w:marTop w:val="0"/>
              <w:marBottom w:val="0"/>
              <w:divBdr>
                <w:top w:val="none" w:sz="0" w:space="0" w:color="auto"/>
                <w:left w:val="none" w:sz="0" w:space="0" w:color="auto"/>
                <w:bottom w:val="none" w:sz="0" w:space="0" w:color="auto"/>
                <w:right w:val="none" w:sz="0" w:space="0" w:color="auto"/>
              </w:divBdr>
            </w:div>
            <w:div w:id="560949734">
              <w:marLeft w:val="0"/>
              <w:marRight w:val="0"/>
              <w:marTop w:val="0"/>
              <w:marBottom w:val="0"/>
              <w:divBdr>
                <w:top w:val="none" w:sz="0" w:space="0" w:color="auto"/>
                <w:left w:val="none" w:sz="0" w:space="0" w:color="auto"/>
                <w:bottom w:val="none" w:sz="0" w:space="0" w:color="auto"/>
                <w:right w:val="none" w:sz="0" w:space="0" w:color="auto"/>
              </w:divBdr>
            </w:div>
            <w:div w:id="1384719396">
              <w:marLeft w:val="0"/>
              <w:marRight w:val="0"/>
              <w:marTop w:val="0"/>
              <w:marBottom w:val="0"/>
              <w:divBdr>
                <w:top w:val="none" w:sz="0" w:space="0" w:color="auto"/>
                <w:left w:val="none" w:sz="0" w:space="0" w:color="auto"/>
                <w:bottom w:val="none" w:sz="0" w:space="0" w:color="auto"/>
                <w:right w:val="none" w:sz="0" w:space="0" w:color="auto"/>
              </w:divBdr>
            </w:div>
            <w:div w:id="490371058">
              <w:marLeft w:val="0"/>
              <w:marRight w:val="0"/>
              <w:marTop w:val="0"/>
              <w:marBottom w:val="0"/>
              <w:divBdr>
                <w:top w:val="none" w:sz="0" w:space="0" w:color="auto"/>
                <w:left w:val="none" w:sz="0" w:space="0" w:color="auto"/>
                <w:bottom w:val="none" w:sz="0" w:space="0" w:color="auto"/>
                <w:right w:val="none" w:sz="0" w:space="0" w:color="auto"/>
              </w:divBdr>
            </w:div>
            <w:div w:id="485820129">
              <w:marLeft w:val="0"/>
              <w:marRight w:val="0"/>
              <w:marTop w:val="0"/>
              <w:marBottom w:val="0"/>
              <w:divBdr>
                <w:top w:val="none" w:sz="0" w:space="0" w:color="auto"/>
                <w:left w:val="none" w:sz="0" w:space="0" w:color="auto"/>
                <w:bottom w:val="none" w:sz="0" w:space="0" w:color="auto"/>
                <w:right w:val="none" w:sz="0" w:space="0" w:color="auto"/>
              </w:divBdr>
            </w:div>
            <w:div w:id="1986277661">
              <w:marLeft w:val="0"/>
              <w:marRight w:val="0"/>
              <w:marTop w:val="0"/>
              <w:marBottom w:val="0"/>
              <w:divBdr>
                <w:top w:val="none" w:sz="0" w:space="0" w:color="auto"/>
                <w:left w:val="none" w:sz="0" w:space="0" w:color="auto"/>
                <w:bottom w:val="none" w:sz="0" w:space="0" w:color="auto"/>
                <w:right w:val="none" w:sz="0" w:space="0" w:color="auto"/>
              </w:divBdr>
            </w:div>
            <w:div w:id="858273168">
              <w:marLeft w:val="0"/>
              <w:marRight w:val="0"/>
              <w:marTop w:val="0"/>
              <w:marBottom w:val="0"/>
              <w:divBdr>
                <w:top w:val="none" w:sz="0" w:space="0" w:color="auto"/>
                <w:left w:val="none" w:sz="0" w:space="0" w:color="auto"/>
                <w:bottom w:val="none" w:sz="0" w:space="0" w:color="auto"/>
                <w:right w:val="none" w:sz="0" w:space="0" w:color="auto"/>
              </w:divBdr>
            </w:div>
            <w:div w:id="2136563922">
              <w:marLeft w:val="0"/>
              <w:marRight w:val="0"/>
              <w:marTop w:val="0"/>
              <w:marBottom w:val="0"/>
              <w:divBdr>
                <w:top w:val="none" w:sz="0" w:space="0" w:color="auto"/>
                <w:left w:val="none" w:sz="0" w:space="0" w:color="auto"/>
                <w:bottom w:val="none" w:sz="0" w:space="0" w:color="auto"/>
                <w:right w:val="none" w:sz="0" w:space="0" w:color="auto"/>
              </w:divBdr>
            </w:div>
            <w:div w:id="274017787">
              <w:marLeft w:val="0"/>
              <w:marRight w:val="0"/>
              <w:marTop w:val="0"/>
              <w:marBottom w:val="0"/>
              <w:divBdr>
                <w:top w:val="none" w:sz="0" w:space="0" w:color="auto"/>
                <w:left w:val="none" w:sz="0" w:space="0" w:color="auto"/>
                <w:bottom w:val="none" w:sz="0" w:space="0" w:color="auto"/>
                <w:right w:val="none" w:sz="0" w:space="0" w:color="auto"/>
              </w:divBdr>
            </w:div>
            <w:div w:id="291328347">
              <w:marLeft w:val="0"/>
              <w:marRight w:val="0"/>
              <w:marTop w:val="0"/>
              <w:marBottom w:val="0"/>
              <w:divBdr>
                <w:top w:val="none" w:sz="0" w:space="0" w:color="auto"/>
                <w:left w:val="none" w:sz="0" w:space="0" w:color="auto"/>
                <w:bottom w:val="none" w:sz="0" w:space="0" w:color="auto"/>
                <w:right w:val="none" w:sz="0" w:space="0" w:color="auto"/>
              </w:divBdr>
            </w:div>
            <w:div w:id="888566808">
              <w:marLeft w:val="0"/>
              <w:marRight w:val="0"/>
              <w:marTop w:val="0"/>
              <w:marBottom w:val="0"/>
              <w:divBdr>
                <w:top w:val="none" w:sz="0" w:space="0" w:color="auto"/>
                <w:left w:val="none" w:sz="0" w:space="0" w:color="auto"/>
                <w:bottom w:val="none" w:sz="0" w:space="0" w:color="auto"/>
                <w:right w:val="none" w:sz="0" w:space="0" w:color="auto"/>
              </w:divBdr>
            </w:div>
            <w:div w:id="1528758863">
              <w:marLeft w:val="0"/>
              <w:marRight w:val="0"/>
              <w:marTop w:val="0"/>
              <w:marBottom w:val="0"/>
              <w:divBdr>
                <w:top w:val="none" w:sz="0" w:space="0" w:color="auto"/>
                <w:left w:val="none" w:sz="0" w:space="0" w:color="auto"/>
                <w:bottom w:val="none" w:sz="0" w:space="0" w:color="auto"/>
                <w:right w:val="none" w:sz="0" w:space="0" w:color="auto"/>
              </w:divBdr>
            </w:div>
            <w:div w:id="518280453">
              <w:marLeft w:val="0"/>
              <w:marRight w:val="0"/>
              <w:marTop w:val="0"/>
              <w:marBottom w:val="0"/>
              <w:divBdr>
                <w:top w:val="none" w:sz="0" w:space="0" w:color="auto"/>
                <w:left w:val="none" w:sz="0" w:space="0" w:color="auto"/>
                <w:bottom w:val="none" w:sz="0" w:space="0" w:color="auto"/>
                <w:right w:val="none" w:sz="0" w:space="0" w:color="auto"/>
              </w:divBdr>
            </w:div>
            <w:div w:id="1077436163">
              <w:marLeft w:val="0"/>
              <w:marRight w:val="0"/>
              <w:marTop w:val="0"/>
              <w:marBottom w:val="0"/>
              <w:divBdr>
                <w:top w:val="none" w:sz="0" w:space="0" w:color="auto"/>
                <w:left w:val="none" w:sz="0" w:space="0" w:color="auto"/>
                <w:bottom w:val="none" w:sz="0" w:space="0" w:color="auto"/>
                <w:right w:val="none" w:sz="0" w:space="0" w:color="auto"/>
              </w:divBdr>
            </w:div>
            <w:div w:id="404451539">
              <w:marLeft w:val="0"/>
              <w:marRight w:val="0"/>
              <w:marTop w:val="0"/>
              <w:marBottom w:val="0"/>
              <w:divBdr>
                <w:top w:val="none" w:sz="0" w:space="0" w:color="auto"/>
                <w:left w:val="none" w:sz="0" w:space="0" w:color="auto"/>
                <w:bottom w:val="none" w:sz="0" w:space="0" w:color="auto"/>
                <w:right w:val="none" w:sz="0" w:space="0" w:color="auto"/>
              </w:divBdr>
            </w:div>
            <w:div w:id="176116970">
              <w:marLeft w:val="0"/>
              <w:marRight w:val="0"/>
              <w:marTop w:val="0"/>
              <w:marBottom w:val="0"/>
              <w:divBdr>
                <w:top w:val="none" w:sz="0" w:space="0" w:color="auto"/>
                <w:left w:val="none" w:sz="0" w:space="0" w:color="auto"/>
                <w:bottom w:val="none" w:sz="0" w:space="0" w:color="auto"/>
                <w:right w:val="none" w:sz="0" w:space="0" w:color="auto"/>
              </w:divBdr>
            </w:div>
            <w:div w:id="1079712702">
              <w:marLeft w:val="0"/>
              <w:marRight w:val="0"/>
              <w:marTop w:val="0"/>
              <w:marBottom w:val="0"/>
              <w:divBdr>
                <w:top w:val="none" w:sz="0" w:space="0" w:color="auto"/>
                <w:left w:val="none" w:sz="0" w:space="0" w:color="auto"/>
                <w:bottom w:val="none" w:sz="0" w:space="0" w:color="auto"/>
                <w:right w:val="none" w:sz="0" w:space="0" w:color="auto"/>
              </w:divBdr>
            </w:div>
            <w:div w:id="1534879621">
              <w:marLeft w:val="0"/>
              <w:marRight w:val="0"/>
              <w:marTop w:val="0"/>
              <w:marBottom w:val="0"/>
              <w:divBdr>
                <w:top w:val="none" w:sz="0" w:space="0" w:color="auto"/>
                <w:left w:val="none" w:sz="0" w:space="0" w:color="auto"/>
                <w:bottom w:val="none" w:sz="0" w:space="0" w:color="auto"/>
                <w:right w:val="none" w:sz="0" w:space="0" w:color="auto"/>
              </w:divBdr>
            </w:div>
            <w:div w:id="144706221">
              <w:marLeft w:val="0"/>
              <w:marRight w:val="0"/>
              <w:marTop w:val="0"/>
              <w:marBottom w:val="0"/>
              <w:divBdr>
                <w:top w:val="none" w:sz="0" w:space="0" w:color="auto"/>
                <w:left w:val="none" w:sz="0" w:space="0" w:color="auto"/>
                <w:bottom w:val="none" w:sz="0" w:space="0" w:color="auto"/>
                <w:right w:val="none" w:sz="0" w:space="0" w:color="auto"/>
              </w:divBdr>
            </w:div>
            <w:div w:id="618490881">
              <w:marLeft w:val="0"/>
              <w:marRight w:val="0"/>
              <w:marTop w:val="0"/>
              <w:marBottom w:val="0"/>
              <w:divBdr>
                <w:top w:val="none" w:sz="0" w:space="0" w:color="auto"/>
                <w:left w:val="none" w:sz="0" w:space="0" w:color="auto"/>
                <w:bottom w:val="none" w:sz="0" w:space="0" w:color="auto"/>
                <w:right w:val="none" w:sz="0" w:space="0" w:color="auto"/>
              </w:divBdr>
            </w:div>
            <w:div w:id="385222322">
              <w:marLeft w:val="0"/>
              <w:marRight w:val="0"/>
              <w:marTop w:val="0"/>
              <w:marBottom w:val="0"/>
              <w:divBdr>
                <w:top w:val="none" w:sz="0" w:space="0" w:color="auto"/>
                <w:left w:val="none" w:sz="0" w:space="0" w:color="auto"/>
                <w:bottom w:val="none" w:sz="0" w:space="0" w:color="auto"/>
                <w:right w:val="none" w:sz="0" w:space="0" w:color="auto"/>
              </w:divBdr>
            </w:div>
            <w:div w:id="1489785564">
              <w:marLeft w:val="0"/>
              <w:marRight w:val="0"/>
              <w:marTop w:val="0"/>
              <w:marBottom w:val="0"/>
              <w:divBdr>
                <w:top w:val="none" w:sz="0" w:space="0" w:color="auto"/>
                <w:left w:val="none" w:sz="0" w:space="0" w:color="auto"/>
                <w:bottom w:val="none" w:sz="0" w:space="0" w:color="auto"/>
                <w:right w:val="none" w:sz="0" w:space="0" w:color="auto"/>
              </w:divBdr>
            </w:div>
            <w:div w:id="1704668886">
              <w:marLeft w:val="0"/>
              <w:marRight w:val="0"/>
              <w:marTop w:val="0"/>
              <w:marBottom w:val="0"/>
              <w:divBdr>
                <w:top w:val="none" w:sz="0" w:space="0" w:color="auto"/>
                <w:left w:val="none" w:sz="0" w:space="0" w:color="auto"/>
                <w:bottom w:val="none" w:sz="0" w:space="0" w:color="auto"/>
                <w:right w:val="none" w:sz="0" w:space="0" w:color="auto"/>
              </w:divBdr>
            </w:div>
            <w:div w:id="1797140870">
              <w:marLeft w:val="0"/>
              <w:marRight w:val="0"/>
              <w:marTop w:val="0"/>
              <w:marBottom w:val="0"/>
              <w:divBdr>
                <w:top w:val="none" w:sz="0" w:space="0" w:color="auto"/>
                <w:left w:val="none" w:sz="0" w:space="0" w:color="auto"/>
                <w:bottom w:val="none" w:sz="0" w:space="0" w:color="auto"/>
                <w:right w:val="none" w:sz="0" w:space="0" w:color="auto"/>
              </w:divBdr>
            </w:div>
            <w:div w:id="1832911787">
              <w:marLeft w:val="0"/>
              <w:marRight w:val="0"/>
              <w:marTop w:val="0"/>
              <w:marBottom w:val="0"/>
              <w:divBdr>
                <w:top w:val="none" w:sz="0" w:space="0" w:color="auto"/>
                <w:left w:val="none" w:sz="0" w:space="0" w:color="auto"/>
                <w:bottom w:val="none" w:sz="0" w:space="0" w:color="auto"/>
                <w:right w:val="none" w:sz="0" w:space="0" w:color="auto"/>
              </w:divBdr>
            </w:div>
            <w:div w:id="1022248082">
              <w:marLeft w:val="0"/>
              <w:marRight w:val="0"/>
              <w:marTop w:val="0"/>
              <w:marBottom w:val="0"/>
              <w:divBdr>
                <w:top w:val="none" w:sz="0" w:space="0" w:color="auto"/>
                <w:left w:val="none" w:sz="0" w:space="0" w:color="auto"/>
                <w:bottom w:val="none" w:sz="0" w:space="0" w:color="auto"/>
                <w:right w:val="none" w:sz="0" w:space="0" w:color="auto"/>
              </w:divBdr>
            </w:div>
            <w:div w:id="985821276">
              <w:marLeft w:val="0"/>
              <w:marRight w:val="0"/>
              <w:marTop w:val="0"/>
              <w:marBottom w:val="0"/>
              <w:divBdr>
                <w:top w:val="none" w:sz="0" w:space="0" w:color="auto"/>
                <w:left w:val="none" w:sz="0" w:space="0" w:color="auto"/>
                <w:bottom w:val="none" w:sz="0" w:space="0" w:color="auto"/>
                <w:right w:val="none" w:sz="0" w:space="0" w:color="auto"/>
              </w:divBdr>
            </w:div>
            <w:div w:id="647630940">
              <w:marLeft w:val="0"/>
              <w:marRight w:val="0"/>
              <w:marTop w:val="0"/>
              <w:marBottom w:val="0"/>
              <w:divBdr>
                <w:top w:val="none" w:sz="0" w:space="0" w:color="auto"/>
                <w:left w:val="none" w:sz="0" w:space="0" w:color="auto"/>
                <w:bottom w:val="none" w:sz="0" w:space="0" w:color="auto"/>
                <w:right w:val="none" w:sz="0" w:space="0" w:color="auto"/>
              </w:divBdr>
            </w:div>
            <w:div w:id="814493042">
              <w:marLeft w:val="0"/>
              <w:marRight w:val="0"/>
              <w:marTop w:val="0"/>
              <w:marBottom w:val="0"/>
              <w:divBdr>
                <w:top w:val="none" w:sz="0" w:space="0" w:color="auto"/>
                <w:left w:val="none" w:sz="0" w:space="0" w:color="auto"/>
                <w:bottom w:val="none" w:sz="0" w:space="0" w:color="auto"/>
                <w:right w:val="none" w:sz="0" w:space="0" w:color="auto"/>
              </w:divBdr>
            </w:div>
            <w:div w:id="213123200">
              <w:marLeft w:val="0"/>
              <w:marRight w:val="0"/>
              <w:marTop w:val="0"/>
              <w:marBottom w:val="0"/>
              <w:divBdr>
                <w:top w:val="none" w:sz="0" w:space="0" w:color="auto"/>
                <w:left w:val="none" w:sz="0" w:space="0" w:color="auto"/>
                <w:bottom w:val="none" w:sz="0" w:space="0" w:color="auto"/>
                <w:right w:val="none" w:sz="0" w:space="0" w:color="auto"/>
              </w:divBdr>
            </w:div>
            <w:div w:id="857693340">
              <w:marLeft w:val="0"/>
              <w:marRight w:val="0"/>
              <w:marTop w:val="0"/>
              <w:marBottom w:val="0"/>
              <w:divBdr>
                <w:top w:val="none" w:sz="0" w:space="0" w:color="auto"/>
                <w:left w:val="none" w:sz="0" w:space="0" w:color="auto"/>
                <w:bottom w:val="none" w:sz="0" w:space="0" w:color="auto"/>
                <w:right w:val="none" w:sz="0" w:space="0" w:color="auto"/>
              </w:divBdr>
            </w:div>
            <w:div w:id="2026394264">
              <w:marLeft w:val="0"/>
              <w:marRight w:val="0"/>
              <w:marTop w:val="0"/>
              <w:marBottom w:val="0"/>
              <w:divBdr>
                <w:top w:val="none" w:sz="0" w:space="0" w:color="auto"/>
                <w:left w:val="none" w:sz="0" w:space="0" w:color="auto"/>
                <w:bottom w:val="none" w:sz="0" w:space="0" w:color="auto"/>
                <w:right w:val="none" w:sz="0" w:space="0" w:color="auto"/>
              </w:divBdr>
            </w:div>
            <w:div w:id="1147550069">
              <w:marLeft w:val="0"/>
              <w:marRight w:val="0"/>
              <w:marTop w:val="0"/>
              <w:marBottom w:val="0"/>
              <w:divBdr>
                <w:top w:val="none" w:sz="0" w:space="0" w:color="auto"/>
                <w:left w:val="none" w:sz="0" w:space="0" w:color="auto"/>
                <w:bottom w:val="none" w:sz="0" w:space="0" w:color="auto"/>
                <w:right w:val="none" w:sz="0" w:space="0" w:color="auto"/>
              </w:divBdr>
            </w:div>
            <w:div w:id="1575311787">
              <w:marLeft w:val="0"/>
              <w:marRight w:val="0"/>
              <w:marTop w:val="0"/>
              <w:marBottom w:val="0"/>
              <w:divBdr>
                <w:top w:val="none" w:sz="0" w:space="0" w:color="auto"/>
                <w:left w:val="none" w:sz="0" w:space="0" w:color="auto"/>
                <w:bottom w:val="none" w:sz="0" w:space="0" w:color="auto"/>
                <w:right w:val="none" w:sz="0" w:space="0" w:color="auto"/>
              </w:divBdr>
            </w:div>
            <w:div w:id="135151732">
              <w:marLeft w:val="0"/>
              <w:marRight w:val="0"/>
              <w:marTop w:val="0"/>
              <w:marBottom w:val="0"/>
              <w:divBdr>
                <w:top w:val="none" w:sz="0" w:space="0" w:color="auto"/>
                <w:left w:val="none" w:sz="0" w:space="0" w:color="auto"/>
                <w:bottom w:val="none" w:sz="0" w:space="0" w:color="auto"/>
                <w:right w:val="none" w:sz="0" w:space="0" w:color="auto"/>
              </w:divBdr>
            </w:div>
            <w:div w:id="767392428">
              <w:marLeft w:val="0"/>
              <w:marRight w:val="0"/>
              <w:marTop w:val="0"/>
              <w:marBottom w:val="0"/>
              <w:divBdr>
                <w:top w:val="none" w:sz="0" w:space="0" w:color="auto"/>
                <w:left w:val="none" w:sz="0" w:space="0" w:color="auto"/>
                <w:bottom w:val="none" w:sz="0" w:space="0" w:color="auto"/>
                <w:right w:val="none" w:sz="0" w:space="0" w:color="auto"/>
              </w:divBdr>
            </w:div>
            <w:div w:id="904873818">
              <w:marLeft w:val="0"/>
              <w:marRight w:val="0"/>
              <w:marTop w:val="0"/>
              <w:marBottom w:val="0"/>
              <w:divBdr>
                <w:top w:val="none" w:sz="0" w:space="0" w:color="auto"/>
                <w:left w:val="none" w:sz="0" w:space="0" w:color="auto"/>
                <w:bottom w:val="none" w:sz="0" w:space="0" w:color="auto"/>
                <w:right w:val="none" w:sz="0" w:space="0" w:color="auto"/>
              </w:divBdr>
            </w:div>
            <w:div w:id="1760102589">
              <w:marLeft w:val="0"/>
              <w:marRight w:val="0"/>
              <w:marTop w:val="0"/>
              <w:marBottom w:val="0"/>
              <w:divBdr>
                <w:top w:val="none" w:sz="0" w:space="0" w:color="auto"/>
                <w:left w:val="none" w:sz="0" w:space="0" w:color="auto"/>
                <w:bottom w:val="none" w:sz="0" w:space="0" w:color="auto"/>
                <w:right w:val="none" w:sz="0" w:space="0" w:color="auto"/>
              </w:divBdr>
            </w:div>
            <w:div w:id="1412773657">
              <w:marLeft w:val="0"/>
              <w:marRight w:val="0"/>
              <w:marTop w:val="0"/>
              <w:marBottom w:val="0"/>
              <w:divBdr>
                <w:top w:val="none" w:sz="0" w:space="0" w:color="auto"/>
                <w:left w:val="none" w:sz="0" w:space="0" w:color="auto"/>
                <w:bottom w:val="none" w:sz="0" w:space="0" w:color="auto"/>
                <w:right w:val="none" w:sz="0" w:space="0" w:color="auto"/>
              </w:divBdr>
            </w:div>
            <w:div w:id="1267881296">
              <w:marLeft w:val="0"/>
              <w:marRight w:val="0"/>
              <w:marTop w:val="0"/>
              <w:marBottom w:val="0"/>
              <w:divBdr>
                <w:top w:val="none" w:sz="0" w:space="0" w:color="auto"/>
                <w:left w:val="none" w:sz="0" w:space="0" w:color="auto"/>
                <w:bottom w:val="none" w:sz="0" w:space="0" w:color="auto"/>
                <w:right w:val="none" w:sz="0" w:space="0" w:color="auto"/>
              </w:divBdr>
            </w:div>
            <w:div w:id="1899707719">
              <w:marLeft w:val="0"/>
              <w:marRight w:val="0"/>
              <w:marTop w:val="0"/>
              <w:marBottom w:val="0"/>
              <w:divBdr>
                <w:top w:val="none" w:sz="0" w:space="0" w:color="auto"/>
                <w:left w:val="none" w:sz="0" w:space="0" w:color="auto"/>
                <w:bottom w:val="none" w:sz="0" w:space="0" w:color="auto"/>
                <w:right w:val="none" w:sz="0" w:space="0" w:color="auto"/>
              </w:divBdr>
            </w:div>
            <w:div w:id="1591741399">
              <w:marLeft w:val="0"/>
              <w:marRight w:val="0"/>
              <w:marTop w:val="0"/>
              <w:marBottom w:val="0"/>
              <w:divBdr>
                <w:top w:val="none" w:sz="0" w:space="0" w:color="auto"/>
                <w:left w:val="none" w:sz="0" w:space="0" w:color="auto"/>
                <w:bottom w:val="none" w:sz="0" w:space="0" w:color="auto"/>
                <w:right w:val="none" w:sz="0" w:space="0" w:color="auto"/>
              </w:divBdr>
            </w:div>
            <w:div w:id="1001856899">
              <w:marLeft w:val="0"/>
              <w:marRight w:val="0"/>
              <w:marTop w:val="0"/>
              <w:marBottom w:val="0"/>
              <w:divBdr>
                <w:top w:val="none" w:sz="0" w:space="0" w:color="auto"/>
                <w:left w:val="none" w:sz="0" w:space="0" w:color="auto"/>
                <w:bottom w:val="none" w:sz="0" w:space="0" w:color="auto"/>
                <w:right w:val="none" w:sz="0" w:space="0" w:color="auto"/>
              </w:divBdr>
            </w:div>
            <w:div w:id="2052725749">
              <w:marLeft w:val="0"/>
              <w:marRight w:val="0"/>
              <w:marTop w:val="0"/>
              <w:marBottom w:val="0"/>
              <w:divBdr>
                <w:top w:val="none" w:sz="0" w:space="0" w:color="auto"/>
                <w:left w:val="none" w:sz="0" w:space="0" w:color="auto"/>
                <w:bottom w:val="none" w:sz="0" w:space="0" w:color="auto"/>
                <w:right w:val="none" w:sz="0" w:space="0" w:color="auto"/>
              </w:divBdr>
            </w:div>
            <w:div w:id="137263010">
              <w:marLeft w:val="0"/>
              <w:marRight w:val="0"/>
              <w:marTop w:val="0"/>
              <w:marBottom w:val="0"/>
              <w:divBdr>
                <w:top w:val="none" w:sz="0" w:space="0" w:color="auto"/>
                <w:left w:val="none" w:sz="0" w:space="0" w:color="auto"/>
                <w:bottom w:val="none" w:sz="0" w:space="0" w:color="auto"/>
                <w:right w:val="none" w:sz="0" w:space="0" w:color="auto"/>
              </w:divBdr>
            </w:div>
            <w:div w:id="830413335">
              <w:marLeft w:val="0"/>
              <w:marRight w:val="0"/>
              <w:marTop w:val="0"/>
              <w:marBottom w:val="0"/>
              <w:divBdr>
                <w:top w:val="none" w:sz="0" w:space="0" w:color="auto"/>
                <w:left w:val="none" w:sz="0" w:space="0" w:color="auto"/>
                <w:bottom w:val="none" w:sz="0" w:space="0" w:color="auto"/>
                <w:right w:val="none" w:sz="0" w:space="0" w:color="auto"/>
              </w:divBdr>
            </w:div>
            <w:div w:id="1835414431">
              <w:marLeft w:val="0"/>
              <w:marRight w:val="0"/>
              <w:marTop w:val="0"/>
              <w:marBottom w:val="0"/>
              <w:divBdr>
                <w:top w:val="none" w:sz="0" w:space="0" w:color="auto"/>
                <w:left w:val="none" w:sz="0" w:space="0" w:color="auto"/>
                <w:bottom w:val="none" w:sz="0" w:space="0" w:color="auto"/>
                <w:right w:val="none" w:sz="0" w:space="0" w:color="auto"/>
              </w:divBdr>
            </w:div>
            <w:div w:id="69469814">
              <w:marLeft w:val="0"/>
              <w:marRight w:val="0"/>
              <w:marTop w:val="0"/>
              <w:marBottom w:val="0"/>
              <w:divBdr>
                <w:top w:val="none" w:sz="0" w:space="0" w:color="auto"/>
                <w:left w:val="none" w:sz="0" w:space="0" w:color="auto"/>
                <w:bottom w:val="none" w:sz="0" w:space="0" w:color="auto"/>
                <w:right w:val="none" w:sz="0" w:space="0" w:color="auto"/>
              </w:divBdr>
            </w:div>
            <w:div w:id="1907107101">
              <w:marLeft w:val="0"/>
              <w:marRight w:val="0"/>
              <w:marTop w:val="0"/>
              <w:marBottom w:val="0"/>
              <w:divBdr>
                <w:top w:val="none" w:sz="0" w:space="0" w:color="auto"/>
                <w:left w:val="none" w:sz="0" w:space="0" w:color="auto"/>
                <w:bottom w:val="none" w:sz="0" w:space="0" w:color="auto"/>
                <w:right w:val="none" w:sz="0" w:space="0" w:color="auto"/>
              </w:divBdr>
            </w:div>
            <w:div w:id="1542009419">
              <w:marLeft w:val="0"/>
              <w:marRight w:val="0"/>
              <w:marTop w:val="0"/>
              <w:marBottom w:val="0"/>
              <w:divBdr>
                <w:top w:val="none" w:sz="0" w:space="0" w:color="auto"/>
                <w:left w:val="none" w:sz="0" w:space="0" w:color="auto"/>
                <w:bottom w:val="none" w:sz="0" w:space="0" w:color="auto"/>
                <w:right w:val="none" w:sz="0" w:space="0" w:color="auto"/>
              </w:divBdr>
            </w:div>
            <w:div w:id="178083624">
              <w:marLeft w:val="0"/>
              <w:marRight w:val="0"/>
              <w:marTop w:val="0"/>
              <w:marBottom w:val="0"/>
              <w:divBdr>
                <w:top w:val="none" w:sz="0" w:space="0" w:color="auto"/>
                <w:left w:val="none" w:sz="0" w:space="0" w:color="auto"/>
                <w:bottom w:val="none" w:sz="0" w:space="0" w:color="auto"/>
                <w:right w:val="none" w:sz="0" w:space="0" w:color="auto"/>
              </w:divBdr>
            </w:div>
            <w:div w:id="1114397085">
              <w:marLeft w:val="0"/>
              <w:marRight w:val="0"/>
              <w:marTop w:val="0"/>
              <w:marBottom w:val="0"/>
              <w:divBdr>
                <w:top w:val="none" w:sz="0" w:space="0" w:color="auto"/>
                <w:left w:val="none" w:sz="0" w:space="0" w:color="auto"/>
                <w:bottom w:val="none" w:sz="0" w:space="0" w:color="auto"/>
                <w:right w:val="none" w:sz="0" w:space="0" w:color="auto"/>
              </w:divBdr>
            </w:div>
            <w:div w:id="141238274">
              <w:marLeft w:val="0"/>
              <w:marRight w:val="0"/>
              <w:marTop w:val="0"/>
              <w:marBottom w:val="0"/>
              <w:divBdr>
                <w:top w:val="none" w:sz="0" w:space="0" w:color="auto"/>
                <w:left w:val="none" w:sz="0" w:space="0" w:color="auto"/>
                <w:bottom w:val="none" w:sz="0" w:space="0" w:color="auto"/>
                <w:right w:val="none" w:sz="0" w:space="0" w:color="auto"/>
              </w:divBdr>
            </w:div>
            <w:div w:id="270745249">
              <w:marLeft w:val="0"/>
              <w:marRight w:val="0"/>
              <w:marTop w:val="0"/>
              <w:marBottom w:val="0"/>
              <w:divBdr>
                <w:top w:val="none" w:sz="0" w:space="0" w:color="auto"/>
                <w:left w:val="none" w:sz="0" w:space="0" w:color="auto"/>
                <w:bottom w:val="none" w:sz="0" w:space="0" w:color="auto"/>
                <w:right w:val="none" w:sz="0" w:space="0" w:color="auto"/>
              </w:divBdr>
            </w:div>
            <w:div w:id="806242781">
              <w:marLeft w:val="0"/>
              <w:marRight w:val="0"/>
              <w:marTop w:val="0"/>
              <w:marBottom w:val="0"/>
              <w:divBdr>
                <w:top w:val="none" w:sz="0" w:space="0" w:color="auto"/>
                <w:left w:val="none" w:sz="0" w:space="0" w:color="auto"/>
                <w:bottom w:val="none" w:sz="0" w:space="0" w:color="auto"/>
                <w:right w:val="none" w:sz="0" w:space="0" w:color="auto"/>
              </w:divBdr>
            </w:div>
            <w:div w:id="865950525">
              <w:marLeft w:val="0"/>
              <w:marRight w:val="0"/>
              <w:marTop w:val="0"/>
              <w:marBottom w:val="0"/>
              <w:divBdr>
                <w:top w:val="none" w:sz="0" w:space="0" w:color="auto"/>
                <w:left w:val="none" w:sz="0" w:space="0" w:color="auto"/>
                <w:bottom w:val="none" w:sz="0" w:space="0" w:color="auto"/>
                <w:right w:val="none" w:sz="0" w:space="0" w:color="auto"/>
              </w:divBdr>
            </w:div>
            <w:div w:id="1449617343">
              <w:marLeft w:val="0"/>
              <w:marRight w:val="0"/>
              <w:marTop w:val="0"/>
              <w:marBottom w:val="0"/>
              <w:divBdr>
                <w:top w:val="none" w:sz="0" w:space="0" w:color="auto"/>
                <w:left w:val="none" w:sz="0" w:space="0" w:color="auto"/>
                <w:bottom w:val="none" w:sz="0" w:space="0" w:color="auto"/>
                <w:right w:val="none" w:sz="0" w:space="0" w:color="auto"/>
              </w:divBdr>
            </w:div>
            <w:div w:id="977804744">
              <w:marLeft w:val="0"/>
              <w:marRight w:val="0"/>
              <w:marTop w:val="0"/>
              <w:marBottom w:val="0"/>
              <w:divBdr>
                <w:top w:val="none" w:sz="0" w:space="0" w:color="auto"/>
                <w:left w:val="none" w:sz="0" w:space="0" w:color="auto"/>
                <w:bottom w:val="none" w:sz="0" w:space="0" w:color="auto"/>
                <w:right w:val="none" w:sz="0" w:space="0" w:color="auto"/>
              </w:divBdr>
            </w:div>
            <w:div w:id="138229930">
              <w:marLeft w:val="0"/>
              <w:marRight w:val="0"/>
              <w:marTop w:val="0"/>
              <w:marBottom w:val="0"/>
              <w:divBdr>
                <w:top w:val="none" w:sz="0" w:space="0" w:color="auto"/>
                <w:left w:val="none" w:sz="0" w:space="0" w:color="auto"/>
                <w:bottom w:val="none" w:sz="0" w:space="0" w:color="auto"/>
                <w:right w:val="none" w:sz="0" w:space="0" w:color="auto"/>
              </w:divBdr>
            </w:div>
            <w:div w:id="2014064330">
              <w:marLeft w:val="0"/>
              <w:marRight w:val="0"/>
              <w:marTop w:val="0"/>
              <w:marBottom w:val="0"/>
              <w:divBdr>
                <w:top w:val="none" w:sz="0" w:space="0" w:color="auto"/>
                <w:left w:val="none" w:sz="0" w:space="0" w:color="auto"/>
                <w:bottom w:val="none" w:sz="0" w:space="0" w:color="auto"/>
                <w:right w:val="none" w:sz="0" w:space="0" w:color="auto"/>
              </w:divBdr>
            </w:div>
            <w:div w:id="242959886">
              <w:marLeft w:val="0"/>
              <w:marRight w:val="0"/>
              <w:marTop w:val="0"/>
              <w:marBottom w:val="0"/>
              <w:divBdr>
                <w:top w:val="none" w:sz="0" w:space="0" w:color="auto"/>
                <w:left w:val="none" w:sz="0" w:space="0" w:color="auto"/>
                <w:bottom w:val="none" w:sz="0" w:space="0" w:color="auto"/>
                <w:right w:val="none" w:sz="0" w:space="0" w:color="auto"/>
              </w:divBdr>
            </w:div>
            <w:div w:id="904295327">
              <w:marLeft w:val="0"/>
              <w:marRight w:val="0"/>
              <w:marTop w:val="0"/>
              <w:marBottom w:val="0"/>
              <w:divBdr>
                <w:top w:val="none" w:sz="0" w:space="0" w:color="auto"/>
                <w:left w:val="none" w:sz="0" w:space="0" w:color="auto"/>
                <w:bottom w:val="none" w:sz="0" w:space="0" w:color="auto"/>
                <w:right w:val="none" w:sz="0" w:space="0" w:color="auto"/>
              </w:divBdr>
            </w:div>
            <w:div w:id="1296717815">
              <w:marLeft w:val="0"/>
              <w:marRight w:val="0"/>
              <w:marTop w:val="0"/>
              <w:marBottom w:val="0"/>
              <w:divBdr>
                <w:top w:val="none" w:sz="0" w:space="0" w:color="auto"/>
                <w:left w:val="none" w:sz="0" w:space="0" w:color="auto"/>
                <w:bottom w:val="none" w:sz="0" w:space="0" w:color="auto"/>
                <w:right w:val="none" w:sz="0" w:space="0" w:color="auto"/>
              </w:divBdr>
            </w:div>
            <w:div w:id="1198009051">
              <w:marLeft w:val="0"/>
              <w:marRight w:val="0"/>
              <w:marTop w:val="0"/>
              <w:marBottom w:val="0"/>
              <w:divBdr>
                <w:top w:val="none" w:sz="0" w:space="0" w:color="auto"/>
                <w:left w:val="none" w:sz="0" w:space="0" w:color="auto"/>
                <w:bottom w:val="none" w:sz="0" w:space="0" w:color="auto"/>
                <w:right w:val="none" w:sz="0" w:space="0" w:color="auto"/>
              </w:divBdr>
            </w:div>
            <w:div w:id="364060779">
              <w:marLeft w:val="0"/>
              <w:marRight w:val="0"/>
              <w:marTop w:val="0"/>
              <w:marBottom w:val="0"/>
              <w:divBdr>
                <w:top w:val="none" w:sz="0" w:space="0" w:color="auto"/>
                <w:left w:val="none" w:sz="0" w:space="0" w:color="auto"/>
                <w:bottom w:val="none" w:sz="0" w:space="0" w:color="auto"/>
                <w:right w:val="none" w:sz="0" w:space="0" w:color="auto"/>
              </w:divBdr>
            </w:div>
            <w:div w:id="740447584">
              <w:marLeft w:val="0"/>
              <w:marRight w:val="0"/>
              <w:marTop w:val="0"/>
              <w:marBottom w:val="0"/>
              <w:divBdr>
                <w:top w:val="none" w:sz="0" w:space="0" w:color="auto"/>
                <w:left w:val="none" w:sz="0" w:space="0" w:color="auto"/>
                <w:bottom w:val="none" w:sz="0" w:space="0" w:color="auto"/>
                <w:right w:val="none" w:sz="0" w:space="0" w:color="auto"/>
              </w:divBdr>
            </w:div>
            <w:div w:id="1490172619">
              <w:marLeft w:val="0"/>
              <w:marRight w:val="0"/>
              <w:marTop w:val="0"/>
              <w:marBottom w:val="0"/>
              <w:divBdr>
                <w:top w:val="none" w:sz="0" w:space="0" w:color="auto"/>
                <w:left w:val="none" w:sz="0" w:space="0" w:color="auto"/>
                <w:bottom w:val="none" w:sz="0" w:space="0" w:color="auto"/>
                <w:right w:val="none" w:sz="0" w:space="0" w:color="auto"/>
              </w:divBdr>
            </w:div>
            <w:div w:id="148058777">
              <w:marLeft w:val="0"/>
              <w:marRight w:val="0"/>
              <w:marTop w:val="0"/>
              <w:marBottom w:val="0"/>
              <w:divBdr>
                <w:top w:val="none" w:sz="0" w:space="0" w:color="auto"/>
                <w:left w:val="none" w:sz="0" w:space="0" w:color="auto"/>
                <w:bottom w:val="none" w:sz="0" w:space="0" w:color="auto"/>
                <w:right w:val="none" w:sz="0" w:space="0" w:color="auto"/>
              </w:divBdr>
            </w:div>
            <w:div w:id="574436080">
              <w:marLeft w:val="0"/>
              <w:marRight w:val="0"/>
              <w:marTop w:val="0"/>
              <w:marBottom w:val="0"/>
              <w:divBdr>
                <w:top w:val="none" w:sz="0" w:space="0" w:color="auto"/>
                <w:left w:val="none" w:sz="0" w:space="0" w:color="auto"/>
                <w:bottom w:val="none" w:sz="0" w:space="0" w:color="auto"/>
                <w:right w:val="none" w:sz="0" w:space="0" w:color="auto"/>
              </w:divBdr>
            </w:div>
            <w:div w:id="1224751194">
              <w:marLeft w:val="0"/>
              <w:marRight w:val="0"/>
              <w:marTop w:val="0"/>
              <w:marBottom w:val="0"/>
              <w:divBdr>
                <w:top w:val="none" w:sz="0" w:space="0" w:color="auto"/>
                <w:left w:val="none" w:sz="0" w:space="0" w:color="auto"/>
                <w:bottom w:val="none" w:sz="0" w:space="0" w:color="auto"/>
                <w:right w:val="none" w:sz="0" w:space="0" w:color="auto"/>
              </w:divBdr>
            </w:div>
            <w:div w:id="2079281276">
              <w:marLeft w:val="0"/>
              <w:marRight w:val="0"/>
              <w:marTop w:val="0"/>
              <w:marBottom w:val="0"/>
              <w:divBdr>
                <w:top w:val="none" w:sz="0" w:space="0" w:color="auto"/>
                <w:left w:val="none" w:sz="0" w:space="0" w:color="auto"/>
                <w:bottom w:val="none" w:sz="0" w:space="0" w:color="auto"/>
                <w:right w:val="none" w:sz="0" w:space="0" w:color="auto"/>
              </w:divBdr>
            </w:div>
            <w:div w:id="1378159856">
              <w:marLeft w:val="0"/>
              <w:marRight w:val="0"/>
              <w:marTop w:val="0"/>
              <w:marBottom w:val="0"/>
              <w:divBdr>
                <w:top w:val="none" w:sz="0" w:space="0" w:color="auto"/>
                <w:left w:val="none" w:sz="0" w:space="0" w:color="auto"/>
                <w:bottom w:val="none" w:sz="0" w:space="0" w:color="auto"/>
                <w:right w:val="none" w:sz="0" w:space="0" w:color="auto"/>
              </w:divBdr>
            </w:div>
            <w:div w:id="13569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79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3681">
          <w:marLeft w:val="0"/>
          <w:marRight w:val="0"/>
          <w:marTop w:val="0"/>
          <w:marBottom w:val="0"/>
          <w:divBdr>
            <w:top w:val="none" w:sz="0" w:space="0" w:color="auto"/>
            <w:left w:val="none" w:sz="0" w:space="0" w:color="auto"/>
            <w:bottom w:val="none" w:sz="0" w:space="0" w:color="auto"/>
            <w:right w:val="none" w:sz="0" w:space="0" w:color="auto"/>
          </w:divBdr>
          <w:divsChild>
            <w:div w:id="612978747">
              <w:marLeft w:val="0"/>
              <w:marRight w:val="0"/>
              <w:marTop w:val="0"/>
              <w:marBottom w:val="0"/>
              <w:divBdr>
                <w:top w:val="none" w:sz="0" w:space="0" w:color="auto"/>
                <w:left w:val="none" w:sz="0" w:space="0" w:color="auto"/>
                <w:bottom w:val="none" w:sz="0" w:space="0" w:color="auto"/>
                <w:right w:val="none" w:sz="0" w:space="0" w:color="auto"/>
              </w:divBdr>
            </w:div>
            <w:div w:id="60181687">
              <w:marLeft w:val="0"/>
              <w:marRight w:val="0"/>
              <w:marTop w:val="0"/>
              <w:marBottom w:val="0"/>
              <w:divBdr>
                <w:top w:val="none" w:sz="0" w:space="0" w:color="auto"/>
                <w:left w:val="none" w:sz="0" w:space="0" w:color="auto"/>
                <w:bottom w:val="none" w:sz="0" w:space="0" w:color="auto"/>
                <w:right w:val="none" w:sz="0" w:space="0" w:color="auto"/>
              </w:divBdr>
            </w:div>
            <w:div w:id="875853721">
              <w:marLeft w:val="0"/>
              <w:marRight w:val="0"/>
              <w:marTop w:val="0"/>
              <w:marBottom w:val="0"/>
              <w:divBdr>
                <w:top w:val="none" w:sz="0" w:space="0" w:color="auto"/>
                <w:left w:val="none" w:sz="0" w:space="0" w:color="auto"/>
                <w:bottom w:val="none" w:sz="0" w:space="0" w:color="auto"/>
                <w:right w:val="none" w:sz="0" w:space="0" w:color="auto"/>
              </w:divBdr>
            </w:div>
            <w:div w:id="1624190948">
              <w:marLeft w:val="0"/>
              <w:marRight w:val="0"/>
              <w:marTop w:val="0"/>
              <w:marBottom w:val="0"/>
              <w:divBdr>
                <w:top w:val="none" w:sz="0" w:space="0" w:color="auto"/>
                <w:left w:val="none" w:sz="0" w:space="0" w:color="auto"/>
                <w:bottom w:val="none" w:sz="0" w:space="0" w:color="auto"/>
                <w:right w:val="none" w:sz="0" w:space="0" w:color="auto"/>
              </w:divBdr>
            </w:div>
            <w:div w:id="1176267253">
              <w:marLeft w:val="0"/>
              <w:marRight w:val="0"/>
              <w:marTop w:val="0"/>
              <w:marBottom w:val="0"/>
              <w:divBdr>
                <w:top w:val="none" w:sz="0" w:space="0" w:color="auto"/>
                <w:left w:val="none" w:sz="0" w:space="0" w:color="auto"/>
                <w:bottom w:val="none" w:sz="0" w:space="0" w:color="auto"/>
                <w:right w:val="none" w:sz="0" w:space="0" w:color="auto"/>
              </w:divBdr>
            </w:div>
            <w:div w:id="199171272">
              <w:marLeft w:val="0"/>
              <w:marRight w:val="0"/>
              <w:marTop w:val="0"/>
              <w:marBottom w:val="0"/>
              <w:divBdr>
                <w:top w:val="none" w:sz="0" w:space="0" w:color="auto"/>
                <w:left w:val="none" w:sz="0" w:space="0" w:color="auto"/>
                <w:bottom w:val="none" w:sz="0" w:space="0" w:color="auto"/>
                <w:right w:val="none" w:sz="0" w:space="0" w:color="auto"/>
              </w:divBdr>
            </w:div>
            <w:div w:id="1127815177">
              <w:marLeft w:val="0"/>
              <w:marRight w:val="0"/>
              <w:marTop w:val="0"/>
              <w:marBottom w:val="0"/>
              <w:divBdr>
                <w:top w:val="none" w:sz="0" w:space="0" w:color="auto"/>
                <w:left w:val="none" w:sz="0" w:space="0" w:color="auto"/>
                <w:bottom w:val="none" w:sz="0" w:space="0" w:color="auto"/>
                <w:right w:val="none" w:sz="0" w:space="0" w:color="auto"/>
              </w:divBdr>
            </w:div>
            <w:div w:id="817458209">
              <w:marLeft w:val="0"/>
              <w:marRight w:val="0"/>
              <w:marTop w:val="0"/>
              <w:marBottom w:val="0"/>
              <w:divBdr>
                <w:top w:val="none" w:sz="0" w:space="0" w:color="auto"/>
                <w:left w:val="none" w:sz="0" w:space="0" w:color="auto"/>
                <w:bottom w:val="none" w:sz="0" w:space="0" w:color="auto"/>
                <w:right w:val="none" w:sz="0" w:space="0" w:color="auto"/>
              </w:divBdr>
            </w:div>
            <w:div w:id="1545368461">
              <w:marLeft w:val="0"/>
              <w:marRight w:val="0"/>
              <w:marTop w:val="0"/>
              <w:marBottom w:val="0"/>
              <w:divBdr>
                <w:top w:val="none" w:sz="0" w:space="0" w:color="auto"/>
                <w:left w:val="none" w:sz="0" w:space="0" w:color="auto"/>
                <w:bottom w:val="none" w:sz="0" w:space="0" w:color="auto"/>
                <w:right w:val="none" w:sz="0" w:space="0" w:color="auto"/>
              </w:divBdr>
            </w:div>
            <w:div w:id="251209934">
              <w:marLeft w:val="0"/>
              <w:marRight w:val="0"/>
              <w:marTop w:val="0"/>
              <w:marBottom w:val="0"/>
              <w:divBdr>
                <w:top w:val="none" w:sz="0" w:space="0" w:color="auto"/>
                <w:left w:val="none" w:sz="0" w:space="0" w:color="auto"/>
                <w:bottom w:val="none" w:sz="0" w:space="0" w:color="auto"/>
                <w:right w:val="none" w:sz="0" w:space="0" w:color="auto"/>
              </w:divBdr>
            </w:div>
            <w:div w:id="1930968702">
              <w:marLeft w:val="0"/>
              <w:marRight w:val="0"/>
              <w:marTop w:val="0"/>
              <w:marBottom w:val="0"/>
              <w:divBdr>
                <w:top w:val="none" w:sz="0" w:space="0" w:color="auto"/>
                <w:left w:val="none" w:sz="0" w:space="0" w:color="auto"/>
                <w:bottom w:val="none" w:sz="0" w:space="0" w:color="auto"/>
                <w:right w:val="none" w:sz="0" w:space="0" w:color="auto"/>
              </w:divBdr>
            </w:div>
            <w:div w:id="1895700508">
              <w:marLeft w:val="0"/>
              <w:marRight w:val="0"/>
              <w:marTop w:val="0"/>
              <w:marBottom w:val="0"/>
              <w:divBdr>
                <w:top w:val="none" w:sz="0" w:space="0" w:color="auto"/>
                <w:left w:val="none" w:sz="0" w:space="0" w:color="auto"/>
                <w:bottom w:val="none" w:sz="0" w:space="0" w:color="auto"/>
                <w:right w:val="none" w:sz="0" w:space="0" w:color="auto"/>
              </w:divBdr>
            </w:div>
            <w:div w:id="1782456493">
              <w:marLeft w:val="0"/>
              <w:marRight w:val="0"/>
              <w:marTop w:val="0"/>
              <w:marBottom w:val="0"/>
              <w:divBdr>
                <w:top w:val="none" w:sz="0" w:space="0" w:color="auto"/>
                <w:left w:val="none" w:sz="0" w:space="0" w:color="auto"/>
                <w:bottom w:val="none" w:sz="0" w:space="0" w:color="auto"/>
                <w:right w:val="none" w:sz="0" w:space="0" w:color="auto"/>
              </w:divBdr>
            </w:div>
            <w:div w:id="343436877">
              <w:marLeft w:val="0"/>
              <w:marRight w:val="0"/>
              <w:marTop w:val="0"/>
              <w:marBottom w:val="0"/>
              <w:divBdr>
                <w:top w:val="none" w:sz="0" w:space="0" w:color="auto"/>
                <w:left w:val="none" w:sz="0" w:space="0" w:color="auto"/>
                <w:bottom w:val="none" w:sz="0" w:space="0" w:color="auto"/>
                <w:right w:val="none" w:sz="0" w:space="0" w:color="auto"/>
              </w:divBdr>
            </w:div>
            <w:div w:id="826092065">
              <w:marLeft w:val="0"/>
              <w:marRight w:val="0"/>
              <w:marTop w:val="0"/>
              <w:marBottom w:val="0"/>
              <w:divBdr>
                <w:top w:val="none" w:sz="0" w:space="0" w:color="auto"/>
                <w:left w:val="none" w:sz="0" w:space="0" w:color="auto"/>
                <w:bottom w:val="none" w:sz="0" w:space="0" w:color="auto"/>
                <w:right w:val="none" w:sz="0" w:space="0" w:color="auto"/>
              </w:divBdr>
            </w:div>
            <w:div w:id="1346442538">
              <w:marLeft w:val="0"/>
              <w:marRight w:val="0"/>
              <w:marTop w:val="0"/>
              <w:marBottom w:val="0"/>
              <w:divBdr>
                <w:top w:val="none" w:sz="0" w:space="0" w:color="auto"/>
                <w:left w:val="none" w:sz="0" w:space="0" w:color="auto"/>
                <w:bottom w:val="none" w:sz="0" w:space="0" w:color="auto"/>
                <w:right w:val="none" w:sz="0" w:space="0" w:color="auto"/>
              </w:divBdr>
            </w:div>
            <w:div w:id="1916864157">
              <w:marLeft w:val="0"/>
              <w:marRight w:val="0"/>
              <w:marTop w:val="0"/>
              <w:marBottom w:val="0"/>
              <w:divBdr>
                <w:top w:val="none" w:sz="0" w:space="0" w:color="auto"/>
                <w:left w:val="none" w:sz="0" w:space="0" w:color="auto"/>
                <w:bottom w:val="none" w:sz="0" w:space="0" w:color="auto"/>
                <w:right w:val="none" w:sz="0" w:space="0" w:color="auto"/>
              </w:divBdr>
            </w:div>
            <w:div w:id="1372848309">
              <w:marLeft w:val="0"/>
              <w:marRight w:val="0"/>
              <w:marTop w:val="0"/>
              <w:marBottom w:val="0"/>
              <w:divBdr>
                <w:top w:val="none" w:sz="0" w:space="0" w:color="auto"/>
                <w:left w:val="none" w:sz="0" w:space="0" w:color="auto"/>
                <w:bottom w:val="none" w:sz="0" w:space="0" w:color="auto"/>
                <w:right w:val="none" w:sz="0" w:space="0" w:color="auto"/>
              </w:divBdr>
            </w:div>
            <w:div w:id="662003667">
              <w:marLeft w:val="0"/>
              <w:marRight w:val="0"/>
              <w:marTop w:val="0"/>
              <w:marBottom w:val="0"/>
              <w:divBdr>
                <w:top w:val="none" w:sz="0" w:space="0" w:color="auto"/>
                <w:left w:val="none" w:sz="0" w:space="0" w:color="auto"/>
                <w:bottom w:val="none" w:sz="0" w:space="0" w:color="auto"/>
                <w:right w:val="none" w:sz="0" w:space="0" w:color="auto"/>
              </w:divBdr>
            </w:div>
            <w:div w:id="1302030126">
              <w:marLeft w:val="0"/>
              <w:marRight w:val="0"/>
              <w:marTop w:val="0"/>
              <w:marBottom w:val="0"/>
              <w:divBdr>
                <w:top w:val="none" w:sz="0" w:space="0" w:color="auto"/>
                <w:left w:val="none" w:sz="0" w:space="0" w:color="auto"/>
                <w:bottom w:val="none" w:sz="0" w:space="0" w:color="auto"/>
                <w:right w:val="none" w:sz="0" w:space="0" w:color="auto"/>
              </w:divBdr>
            </w:div>
            <w:div w:id="1744181433">
              <w:marLeft w:val="0"/>
              <w:marRight w:val="0"/>
              <w:marTop w:val="0"/>
              <w:marBottom w:val="0"/>
              <w:divBdr>
                <w:top w:val="none" w:sz="0" w:space="0" w:color="auto"/>
                <w:left w:val="none" w:sz="0" w:space="0" w:color="auto"/>
                <w:bottom w:val="none" w:sz="0" w:space="0" w:color="auto"/>
                <w:right w:val="none" w:sz="0" w:space="0" w:color="auto"/>
              </w:divBdr>
            </w:div>
            <w:div w:id="2033417718">
              <w:marLeft w:val="0"/>
              <w:marRight w:val="0"/>
              <w:marTop w:val="0"/>
              <w:marBottom w:val="0"/>
              <w:divBdr>
                <w:top w:val="none" w:sz="0" w:space="0" w:color="auto"/>
                <w:left w:val="none" w:sz="0" w:space="0" w:color="auto"/>
                <w:bottom w:val="none" w:sz="0" w:space="0" w:color="auto"/>
                <w:right w:val="none" w:sz="0" w:space="0" w:color="auto"/>
              </w:divBdr>
            </w:div>
            <w:div w:id="93404253">
              <w:marLeft w:val="0"/>
              <w:marRight w:val="0"/>
              <w:marTop w:val="0"/>
              <w:marBottom w:val="0"/>
              <w:divBdr>
                <w:top w:val="none" w:sz="0" w:space="0" w:color="auto"/>
                <w:left w:val="none" w:sz="0" w:space="0" w:color="auto"/>
                <w:bottom w:val="none" w:sz="0" w:space="0" w:color="auto"/>
                <w:right w:val="none" w:sz="0" w:space="0" w:color="auto"/>
              </w:divBdr>
            </w:div>
            <w:div w:id="1636373338">
              <w:marLeft w:val="0"/>
              <w:marRight w:val="0"/>
              <w:marTop w:val="0"/>
              <w:marBottom w:val="0"/>
              <w:divBdr>
                <w:top w:val="none" w:sz="0" w:space="0" w:color="auto"/>
                <w:left w:val="none" w:sz="0" w:space="0" w:color="auto"/>
                <w:bottom w:val="none" w:sz="0" w:space="0" w:color="auto"/>
                <w:right w:val="none" w:sz="0" w:space="0" w:color="auto"/>
              </w:divBdr>
            </w:div>
            <w:div w:id="2073773201">
              <w:marLeft w:val="0"/>
              <w:marRight w:val="0"/>
              <w:marTop w:val="0"/>
              <w:marBottom w:val="0"/>
              <w:divBdr>
                <w:top w:val="none" w:sz="0" w:space="0" w:color="auto"/>
                <w:left w:val="none" w:sz="0" w:space="0" w:color="auto"/>
                <w:bottom w:val="none" w:sz="0" w:space="0" w:color="auto"/>
                <w:right w:val="none" w:sz="0" w:space="0" w:color="auto"/>
              </w:divBdr>
            </w:div>
            <w:div w:id="355815494">
              <w:marLeft w:val="0"/>
              <w:marRight w:val="0"/>
              <w:marTop w:val="0"/>
              <w:marBottom w:val="0"/>
              <w:divBdr>
                <w:top w:val="none" w:sz="0" w:space="0" w:color="auto"/>
                <w:left w:val="none" w:sz="0" w:space="0" w:color="auto"/>
                <w:bottom w:val="none" w:sz="0" w:space="0" w:color="auto"/>
                <w:right w:val="none" w:sz="0" w:space="0" w:color="auto"/>
              </w:divBdr>
            </w:div>
            <w:div w:id="575748914">
              <w:marLeft w:val="0"/>
              <w:marRight w:val="0"/>
              <w:marTop w:val="0"/>
              <w:marBottom w:val="0"/>
              <w:divBdr>
                <w:top w:val="none" w:sz="0" w:space="0" w:color="auto"/>
                <w:left w:val="none" w:sz="0" w:space="0" w:color="auto"/>
                <w:bottom w:val="none" w:sz="0" w:space="0" w:color="auto"/>
                <w:right w:val="none" w:sz="0" w:space="0" w:color="auto"/>
              </w:divBdr>
            </w:div>
            <w:div w:id="87242255">
              <w:marLeft w:val="0"/>
              <w:marRight w:val="0"/>
              <w:marTop w:val="0"/>
              <w:marBottom w:val="0"/>
              <w:divBdr>
                <w:top w:val="none" w:sz="0" w:space="0" w:color="auto"/>
                <w:left w:val="none" w:sz="0" w:space="0" w:color="auto"/>
                <w:bottom w:val="none" w:sz="0" w:space="0" w:color="auto"/>
                <w:right w:val="none" w:sz="0" w:space="0" w:color="auto"/>
              </w:divBdr>
            </w:div>
            <w:div w:id="128327314">
              <w:marLeft w:val="0"/>
              <w:marRight w:val="0"/>
              <w:marTop w:val="0"/>
              <w:marBottom w:val="0"/>
              <w:divBdr>
                <w:top w:val="none" w:sz="0" w:space="0" w:color="auto"/>
                <w:left w:val="none" w:sz="0" w:space="0" w:color="auto"/>
                <w:bottom w:val="none" w:sz="0" w:space="0" w:color="auto"/>
                <w:right w:val="none" w:sz="0" w:space="0" w:color="auto"/>
              </w:divBdr>
            </w:div>
            <w:div w:id="1557886583">
              <w:marLeft w:val="0"/>
              <w:marRight w:val="0"/>
              <w:marTop w:val="0"/>
              <w:marBottom w:val="0"/>
              <w:divBdr>
                <w:top w:val="none" w:sz="0" w:space="0" w:color="auto"/>
                <w:left w:val="none" w:sz="0" w:space="0" w:color="auto"/>
                <w:bottom w:val="none" w:sz="0" w:space="0" w:color="auto"/>
                <w:right w:val="none" w:sz="0" w:space="0" w:color="auto"/>
              </w:divBdr>
            </w:div>
            <w:div w:id="1701584478">
              <w:marLeft w:val="0"/>
              <w:marRight w:val="0"/>
              <w:marTop w:val="0"/>
              <w:marBottom w:val="0"/>
              <w:divBdr>
                <w:top w:val="none" w:sz="0" w:space="0" w:color="auto"/>
                <w:left w:val="none" w:sz="0" w:space="0" w:color="auto"/>
                <w:bottom w:val="none" w:sz="0" w:space="0" w:color="auto"/>
                <w:right w:val="none" w:sz="0" w:space="0" w:color="auto"/>
              </w:divBdr>
            </w:div>
            <w:div w:id="60098895">
              <w:marLeft w:val="0"/>
              <w:marRight w:val="0"/>
              <w:marTop w:val="0"/>
              <w:marBottom w:val="0"/>
              <w:divBdr>
                <w:top w:val="none" w:sz="0" w:space="0" w:color="auto"/>
                <w:left w:val="none" w:sz="0" w:space="0" w:color="auto"/>
                <w:bottom w:val="none" w:sz="0" w:space="0" w:color="auto"/>
                <w:right w:val="none" w:sz="0" w:space="0" w:color="auto"/>
              </w:divBdr>
            </w:div>
            <w:div w:id="786971014">
              <w:marLeft w:val="0"/>
              <w:marRight w:val="0"/>
              <w:marTop w:val="0"/>
              <w:marBottom w:val="0"/>
              <w:divBdr>
                <w:top w:val="none" w:sz="0" w:space="0" w:color="auto"/>
                <w:left w:val="none" w:sz="0" w:space="0" w:color="auto"/>
                <w:bottom w:val="none" w:sz="0" w:space="0" w:color="auto"/>
                <w:right w:val="none" w:sz="0" w:space="0" w:color="auto"/>
              </w:divBdr>
            </w:div>
            <w:div w:id="1630823216">
              <w:marLeft w:val="0"/>
              <w:marRight w:val="0"/>
              <w:marTop w:val="0"/>
              <w:marBottom w:val="0"/>
              <w:divBdr>
                <w:top w:val="none" w:sz="0" w:space="0" w:color="auto"/>
                <w:left w:val="none" w:sz="0" w:space="0" w:color="auto"/>
                <w:bottom w:val="none" w:sz="0" w:space="0" w:color="auto"/>
                <w:right w:val="none" w:sz="0" w:space="0" w:color="auto"/>
              </w:divBdr>
            </w:div>
            <w:div w:id="1242370367">
              <w:marLeft w:val="0"/>
              <w:marRight w:val="0"/>
              <w:marTop w:val="0"/>
              <w:marBottom w:val="0"/>
              <w:divBdr>
                <w:top w:val="none" w:sz="0" w:space="0" w:color="auto"/>
                <w:left w:val="none" w:sz="0" w:space="0" w:color="auto"/>
                <w:bottom w:val="none" w:sz="0" w:space="0" w:color="auto"/>
                <w:right w:val="none" w:sz="0" w:space="0" w:color="auto"/>
              </w:divBdr>
            </w:div>
            <w:div w:id="993683809">
              <w:marLeft w:val="0"/>
              <w:marRight w:val="0"/>
              <w:marTop w:val="0"/>
              <w:marBottom w:val="0"/>
              <w:divBdr>
                <w:top w:val="none" w:sz="0" w:space="0" w:color="auto"/>
                <w:left w:val="none" w:sz="0" w:space="0" w:color="auto"/>
                <w:bottom w:val="none" w:sz="0" w:space="0" w:color="auto"/>
                <w:right w:val="none" w:sz="0" w:space="0" w:color="auto"/>
              </w:divBdr>
            </w:div>
            <w:div w:id="1534224410">
              <w:marLeft w:val="0"/>
              <w:marRight w:val="0"/>
              <w:marTop w:val="0"/>
              <w:marBottom w:val="0"/>
              <w:divBdr>
                <w:top w:val="none" w:sz="0" w:space="0" w:color="auto"/>
                <w:left w:val="none" w:sz="0" w:space="0" w:color="auto"/>
                <w:bottom w:val="none" w:sz="0" w:space="0" w:color="auto"/>
                <w:right w:val="none" w:sz="0" w:space="0" w:color="auto"/>
              </w:divBdr>
            </w:div>
            <w:div w:id="1527256699">
              <w:marLeft w:val="0"/>
              <w:marRight w:val="0"/>
              <w:marTop w:val="0"/>
              <w:marBottom w:val="0"/>
              <w:divBdr>
                <w:top w:val="none" w:sz="0" w:space="0" w:color="auto"/>
                <w:left w:val="none" w:sz="0" w:space="0" w:color="auto"/>
                <w:bottom w:val="none" w:sz="0" w:space="0" w:color="auto"/>
                <w:right w:val="none" w:sz="0" w:space="0" w:color="auto"/>
              </w:divBdr>
            </w:div>
            <w:div w:id="163281351">
              <w:marLeft w:val="0"/>
              <w:marRight w:val="0"/>
              <w:marTop w:val="0"/>
              <w:marBottom w:val="0"/>
              <w:divBdr>
                <w:top w:val="none" w:sz="0" w:space="0" w:color="auto"/>
                <w:left w:val="none" w:sz="0" w:space="0" w:color="auto"/>
                <w:bottom w:val="none" w:sz="0" w:space="0" w:color="auto"/>
                <w:right w:val="none" w:sz="0" w:space="0" w:color="auto"/>
              </w:divBdr>
            </w:div>
            <w:div w:id="1883976485">
              <w:marLeft w:val="0"/>
              <w:marRight w:val="0"/>
              <w:marTop w:val="0"/>
              <w:marBottom w:val="0"/>
              <w:divBdr>
                <w:top w:val="none" w:sz="0" w:space="0" w:color="auto"/>
                <w:left w:val="none" w:sz="0" w:space="0" w:color="auto"/>
                <w:bottom w:val="none" w:sz="0" w:space="0" w:color="auto"/>
                <w:right w:val="none" w:sz="0" w:space="0" w:color="auto"/>
              </w:divBdr>
            </w:div>
            <w:div w:id="461309084">
              <w:marLeft w:val="0"/>
              <w:marRight w:val="0"/>
              <w:marTop w:val="0"/>
              <w:marBottom w:val="0"/>
              <w:divBdr>
                <w:top w:val="none" w:sz="0" w:space="0" w:color="auto"/>
                <w:left w:val="none" w:sz="0" w:space="0" w:color="auto"/>
                <w:bottom w:val="none" w:sz="0" w:space="0" w:color="auto"/>
                <w:right w:val="none" w:sz="0" w:space="0" w:color="auto"/>
              </w:divBdr>
            </w:div>
            <w:div w:id="1516846849">
              <w:marLeft w:val="0"/>
              <w:marRight w:val="0"/>
              <w:marTop w:val="0"/>
              <w:marBottom w:val="0"/>
              <w:divBdr>
                <w:top w:val="none" w:sz="0" w:space="0" w:color="auto"/>
                <w:left w:val="none" w:sz="0" w:space="0" w:color="auto"/>
                <w:bottom w:val="none" w:sz="0" w:space="0" w:color="auto"/>
                <w:right w:val="none" w:sz="0" w:space="0" w:color="auto"/>
              </w:divBdr>
            </w:div>
            <w:div w:id="593167968">
              <w:marLeft w:val="0"/>
              <w:marRight w:val="0"/>
              <w:marTop w:val="0"/>
              <w:marBottom w:val="0"/>
              <w:divBdr>
                <w:top w:val="none" w:sz="0" w:space="0" w:color="auto"/>
                <w:left w:val="none" w:sz="0" w:space="0" w:color="auto"/>
                <w:bottom w:val="none" w:sz="0" w:space="0" w:color="auto"/>
                <w:right w:val="none" w:sz="0" w:space="0" w:color="auto"/>
              </w:divBdr>
            </w:div>
            <w:div w:id="145437560">
              <w:marLeft w:val="0"/>
              <w:marRight w:val="0"/>
              <w:marTop w:val="0"/>
              <w:marBottom w:val="0"/>
              <w:divBdr>
                <w:top w:val="none" w:sz="0" w:space="0" w:color="auto"/>
                <w:left w:val="none" w:sz="0" w:space="0" w:color="auto"/>
                <w:bottom w:val="none" w:sz="0" w:space="0" w:color="auto"/>
                <w:right w:val="none" w:sz="0" w:space="0" w:color="auto"/>
              </w:divBdr>
            </w:div>
            <w:div w:id="473761283">
              <w:marLeft w:val="0"/>
              <w:marRight w:val="0"/>
              <w:marTop w:val="0"/>
              <w:marBottom w:val="0"/>
              <w:divBdr>
                <w:top w:val="none" w:sz="0" w:space="0" w:color="auto"/>
                <w:left w:val="none" w:sz="0" w:space="0" w:color="auto"/>
                <w:bottom w:val="none" w:sz="0" w:space="0" w:color="auto"/>
                <w:right w:val="none" w:sz="0" w:space="0" w:color="auto"/>
              </w:divBdr>
            </w:div>
            <w:div w:id="858004920">
              <w:marLeft w:val="0"/>
              <w:marRight w:val="0"/>
              <w:marTop w:val="0"/>
              <w:marBottom w:val="0"/>
              <w:divBdr>
                <w:top w:val="none" w:sz="0" w:space="0" w:color="auto"/>
                <w:left w:val="none" w:sz="0" w:space="0" w:color="auto"/>
                <w:bottom w:val="none" w:sz="0" w:space="0" w:color="auto"/>
                <w:right w:val="none" w:sz="0" w:space="0" w:color="auto"/>
              </w:divBdr>
            </w:div>
            <w:div w:id="946540201">
              <w:marLeft w:val="0"/>
              <w:marRight w:val="0"/>
              <w:marTop w:val="0"/>
              <w:marBottom w:val="0"/>
              <w:divBdr>
                <w:top w:val="none" w:sz="0" w:space="0" w:color="auto"/>
                <w:left w:val="none" w:sz="0" w:space="0" w:color="auto"/>
                <w:bottom w:val="none" w:sz="0" w:space="0" w:color="auto"/>
                <w:right w:val="none" w:sz="0" w:space="0" w:color="auto"/>
              </w:divBdr>
            </w:div>
            <w:div w:id="1663199538">
              <w:marLeft w:val="0"/>
              <w:marRight w:val="0"/>
              <w:marTop w:val="0"/>
              <w:marBottom w:val="0"/>
              <w:divBdr>
                <w:top w:val="none" w:sz="0" w:space="0" w:color="auto"/>
                <w:left w:val="none" w:sz="0" w:space="0" w:color="auto"/>
                <w:bottom w:val="none" w:sz="0" w:space="0" w:color="auto"/>
                <w:right w:val="none" w:sz="0" w:space="0" w:color="auto"/>
              </w:divBdr>
            </w:div>
            <w:div w:id="1253398605">
              <w:marLeft w:val="0"/>
              <w:marRight w:val="0"/>
              <w:marTop w:val="0"/>
              <w:marBottom w:val="0"/>
              <w:divBdr>
                <w:top w:val="none" w:sz="0" w:space="0" w:color="auto"/>
                <w:left w:val="none" w:sz="0" w:space="0" w:color="auto"/>
                <w:bottom w:val="none" w:sz="0" w:space="0" w:color="auto"/>
                <w:right w:val="none" w:sz="0" w:space="0" w:color="auto"/>
              </w:divBdr>
            </w:div>
            <w:div w:id="617571407">
              <w:marLeft w:val="0"/>
              <w:marRight w:val="0"/>
              <w:marTop w:val="0"/>
              <w:marBottom w:val="0"/>
              <w:divBdr>
                <w:top w:val="none" w:sz="0" w:space="0" w:color="auto"/>
                <w:left w:val="none" w:sz="0" w:space="0" w:color="auto"/>
                <w:bottom w:val="none" w:sz="0" w:space="0" w:color="auto"/>
                <w:right w:val="none" w:sz="0" w:space="0" w:color="auto"/>
              </w:divBdr>
            </w:div>
            <w:div w:id="1358047987">
              <w:marLeft w:val="0"/>
              <w:marRight w:val="0"/>
              <w:marTop w:val="0"/>
              <w:marBottom w:val="0"/>
              <w:divBdr>
                <w:top w:val="none" w:sz="0" w:space="0" w:color="auto"/>
                <w:left w:val="none" w:sz="0" w:space="0" w:color="auto"/>
                <w:bottom w:val="none" w:sz="0" w:space="0" w:color="auto"/>
                <w:right w:val="none" w:sz="0" w:space="0" w:color="auto"/>
              </w:divBdr>
            </w:div>
            <w:div w:id="1011028495">
              <w:marLeft w:val="0"/>
              <w:marRight w:val="0"/>
              <w:marTop w:val="0"/>
              <w:marBottom w:val="0"/>
              <w:divBdr>
                <w:top w:val="none" w:sz="0" w:space="0" w:color="auto"/>
                <w:left w:val="none" w:sz="0" w:space="0" w:color="auto"/>
                <w:bottom w:val="none" w:sz="0" w:space="0" w:color="auto"/>
                <w:right w:val="none" w:sz="0" w:space="0" w:color="auto"/>
              </w:divBdr>
            </w:div>
            <w:div w:id="1774746595">
              <w:marLeft w:val="0"/>
              <w:marRight w:val="0"/>
              <w:marTop w:val="0"/>
              <w:marBottom w:val="0"/>
              <w:divBdr>
                <w:top w:val="none" w:sz="0" w:space="0" w:color="auto"/>
                <w:left w:val="none" w:sz="0" w:space="0" w:color="auto"/>
                <w:bottom w:val="none" w:sz="0" w:space="0" w:color="auto"/>
                <w:right w:val="none" w:sz="0" w:space="0" w:color="auto"/>
              </w:divBdr>
            </w:div>
            <w:div w:id="1345983848">
              <w:marLeft w:val="0"/>
              <w:marRight w:val="0"/>
              <w:marTop w:val="0"/>
              <w:marBottom w:val="0"/>
              <w:divBdr>
                <w:top w:val="none" w:sz="0" w:space="0" w:color="auto"/>
                <w:left w:val="none" w:sz="0" w:space="0" w:color="auto"/>
                <w:bottom w:val="none" w:sz="0" w:space="0" w:color="auto"/>
                <w:right w:val="none" w:sz="0" w:space="0" w:color="auto"/>
              </w:divBdr>
            </w:div>
            <w:div w:id="1244073539">
              <w:marLeft w:val="0"/>
              <w:marRight w:val="0"/>
              <w:marTop w:val="0"/>
              <w:marBottom w:val="0"/>
              <w:divBdr>
                <w:top w:val="none" w:sz="0" w:space="0" w:color="auto"/>
                <w:left w:val="none" w:sz="0" w:space="0" w:color="auto"/>
                <w:bottom w:val="none" w:sz="0" w:space="0" w:color="auto"/>
                <w:right w:val="none" w:sz="0" w:space="0" w:color="auto"/>
              </w:divBdr>
            </w:div>
            <w:div w:id="499806835">
              <w:marLeft w:val="0"/>
              <w:marRight w:val="0"/>
              <w:marTop w:val="0"/>
              <w:marBottom w:val="0"/>
              <w:divBdr>
                <w:top w:val="none" w:sz="0" w:space="0" w:color="auto"/>
                <w:left w:val="none" w:sz="0" w:space="0" w:color="auto"/>
                <w:bottom w:val="none" w:sz="0" w:space="0" w:color="auto"/>
                <w:right w:val="none" w:sz="0" w:space="0" w:color="auto"/>
              </w:divBdr>
            </w:div>
            <w:div w:id="1360932497">
              <w:marLeft w:val="0"/>
              <w:marRight w:val="0"/>
              <w:marTop w:val="0"/>
              <w:marBottom w:val="0"/>
              <w:divBdr>
                <w:top w:val="none" w:sz="0" w:space="0" w:color="auto"/>
                <w:left w:val="none" w:sz="0" w:space="0" w:color="auto"/>
                <w:bottom w:val="none" w:sz="0" w:space="0" w:color="auto"/>
                <w:right w:val="none" w:sz="0" w:space="0" w:color="auto"/>
              </w:divBdr>
            </w:div>
            <w:div w:id="71241593">
              <w:marLeft w:val="0"/>
              <w:marRight w:val="0"/>
              <w:marTop w:val="0"/>
              <w:marBottom w:val="0"/>
              <w:divBdr>
                <w:top w:val="none" w:sz="0" w:space="0" w:color="auto"/>
                <w:left w:val="none" w:sz="0" w:space="0" w:color="auto"/>
                <w:bottom w:val="none" w:sz="0" w:space="0" w:color="auto"/>
                <w:right w:val="none" w:sz="0" w:space="0" w:color="auto"/>
              </w:divBdr>
            </w:div>
            <w:div w:id="367802028">
              <w:marLeft w:val="0"/>
              <w:marRight w:val="0"/>
              <w:marTop w:val="0"/>
              <w:marBottom w:val="0"/>
              <w:divBdr>
                <w:top w:val="none" w:sz="0" w:space="0" w:color="auto"/>
                <w:left w:val="none" w:sz="0" w:space="0" w:color="auto"/>
                <w:bottom w:val="none" w:sz="0" w:space="0" w:color="auto"/>
                <w:right w:val="none" w:sz="0" w:space="0" w:color="auto"/>
              </w:divBdr>
            </w:div>
            <w:div w:id="239944500">
              <w:marLeft w:val="0"/>
              <w:marRight w:val="0"/>
              <w:marTop w:val="0"/>
              <w:marBottom w:val="0"/>
              <w:divBdr>
                <w:top w:val="none" w:sz="0" w:space="0" w:color="auto"/>
                <w:left w:val="none" w:sz="0" w:space="0" w:color="auto"/>
                <w:bottom w:val="none" w:sz="0" w:space="0" w:color="auto"/>
                <w:right w:val="none" w:sz="0" w:space="0" w:color="auto"/>
              </w:divBdr>
            </w:div>
            <w:div w:id="769857391">
              <w:marLeft w:val="0"/>
              <w:marRight w:val="0"/>
              <w:marTop w:val="0"/>
              <w:marBottom w:val="0"/>
              <w:divBdr>
                <w:top w:val="none" w:sz="0" w:space="0" w:color="auto"/>
                <w:left w:val="none" w:sz="0" w:space="0" w:color="auto"/>
                <w:bottom w:val="none" w:sz="0" w:space="0" w:color="auto"/>
                <w:right w:val="none" w:sz="0" w:space="0" w:color="auto"/>
              </w:divBdr>
            </w:div>
            <w:div w:id="140465615">
              <w:marLeft w:val="0"/>
              <w:marRight w:val="0"/>
              <w:marTop w:val="0"/>
              <w:marBottom w:val="0"/>
              <w:divBdr>
                <w:top w:val="none" w:sz="0" w:space="0" w:color="auto"/>
                <w:left w:val="none" w:sz="0" w:space="0" w:color="auto"/>
                <w:bottom w:val="none" w:sz="0" w:space="0" w:color="auto"/>
                <w:right w:val="none" w:sz="0" w:space="0" w:color="auto"/>
              </w:divBdr>
            </w:div>
            <w:div w:id="110973718">
              <w:marLeft w:val="0"/>
              <w:marRight w:val="0"/>
              <w:marTop w:val="0"/>
              <w:marBottom w:val="0"/>
              <w:divBdr>
                <w:top w:val="none" w:sz="0" w:space="0" w:color="auto"/>
                <w:left w:val="none" w:sz="0" w:space="0" w:color="auto"/>
                <w:bottom w:val="none" w:sz="0" w:space="0" w:color="auto"/>
                <w:right w:val="none" w:sz="0" w:space="0" w:color="auto"/>
              </w:divBdr>
            </w:div>
            <w:div w:id="596794499">
              <w:marLeft w:val="0"/>
              <w:marRight w:val="0"/>
              <w:marTop w:val="0"/>
              <w:marBottom w:val="0"/>
              <w:divBdr>
                <w:top w:val="none" w:sz="0" w:space="0" w:color="auto"/>
                <w:left w:val="none" w:sz="0" w:space="0" w:color="auto"/>
                <w:bottom w:val="none" w:sz="0" w:space="0" w:color="auto"/>
                <w:right w:val="none" w:sz="0" w:space="0" w:color="auto"/>
              </w:divBdr>
            </w:div>
            <w:div w:id="948244268">
              <w:marLeft w:val="0"/>
              <w:marRight w:val="0"/>
              <w:marTop w:val="0"/>
              <w:marBottom w:val="0"/>
              <w:divBdr>
                <w:top w:val="none" w:sz="0" w:space="0" w:color="auto"/>
                <w:left w:val="none" w:sz="0" w:space="0" w:color="auto"/>
                <w:bottom w:val="none" w:sz="0" w:space="0" w:color="auto"/>
                <w:right w:val="none" w:sz="0" w:space="0" w:color="auto"/>
              </w:divBdr>
            </w:div>
            <w:div w:id="481193453">
              <w:marLeft w:val="0"/>
              <w:marRight w:val="0"/>
              <w:marTop w:val="0"/>
              <w:marBottom w:val="0"/>
              <w:divBdr>
                <w:top w:val="none" w:sz="0" w:space="0" w:color="auto"/>
                <w:left w:val="none" w:sz="0" w:space="0" w:color="auto"/>
                <w:bottom w:val="none" w:sz="0" w:space="0" w:color="auto"/>
                <w:right w:val="none" w:sz="0" w:space="0" w:color="auto"/>
              </w:divBdr>
            </w:div>
            <w:div w:id="1335764846">
              <w:marLeft w:val="0"/>
              <w:marRight w:val="0"/>
              <w:marTop w:val="0"/>
              <w:marBottom w:val="0"/>
              <w:divBdr>
                <w:top w:val="none" w:sz="0" w:space="0" w:color="auto"/>
                <w:left w:val="none" w:sz="0" w:space="0" w:color="auto"/>
                <w:bottom w:val="none" w:sz="0" w:space="0" w:color="auto"/>
                <w:right w:val="none" w:sz="0" w:space="0" w:color="auto"/>
              </w:divBdr>
            </w:div>
            <w:div w:id="933247572">
              <w:marLeft w:val="0"/>
              <w:marRight w:val="0"/>
              <w:marTop w:val="0"/>
              <w:marBottom w:val="0"/>
              <w:divBdr>
                <w:top w:val="none" w:sz="0" w:space="0" w:color="auto"/>
                <w:left w:val="none" w:sz="0" w:space="0" w:color="auto"/>
                <w:bottom w:val="none" w:sz="0" w:space="0" w:color="auto"/>
                <w:right w:val="none" w:sz="0" w:space="0" w:color="auto"/>
              </w:divBdr>
            </w:div>
            <w:div w:id="981034075">
              <w:marLeft w:val="0"/>
              <w:marRight w:val="0"/>
              <w:marTop w:val="0"/>
              <w:marBottom w:val="0"/>
              <w:divBdr>
                <w:top w:val="none" w:sz="0" w:space="0" w:color="auto"/>
                <w:left w:val="none" w:sz="0" w:space="0" w:color="auto"/>
                <w:bottom w:val="none" w:sz="0" w:space="0" w:color="auto"/>
                <w:right w:val="none" w:sz="0" w:space="0" w:color="auto"/>
              </w:divBdr>
            </w:div>
            <w:div w:id="396822577">
              <w:marLeft w:val="0"/>
              <w:marRight w:val="0"/>
              <w:marTop w:val="0"/>
              <w:marBottom w:val="0"/>
              <w:divBdr>
                <w:top w:val="none" w:sz="0" w:space="0" w:color="auto"/>
                <w:left w:val="none" w:sz="0" w:space="0" w:color="auto"/>
                <w:bottom w:val="none" w:sz="0" w:space="0" w:color="auto"/>
                <w:right w:val="none" w:sz="0" w:space="0" w:color="auto"/>
              </w:divBdr>
            </w:div>
            <w:div w:id="1546259962">
              <w:marLeft w:val="0"/>
              <w:marRight w:val="0"/>
              <w:marTop w:val="0"/>
              <w:marBottom w:val="0"/>
              <w:divBdr>
                <w:top w:val="none" w:sz="0" w:space="0" w:color="auto"/>
                <w:left w:val="none" w:sz="0" w:space="0" w:color="auto"/>
                <w:bottom w:val="none" w:sz="0" w:space="0" w:color="auto"/>
                <w:right w:val="none" w:sz="0" w:space="0" w:color="auto"/>
              </w:divBdr>
            </w:div>
            <w:div w:id="1171723396">
              <w:marLeft w:val="0"/>
              <w:marRight w:val="0"/>
              <w:marTop w:val="0"/>
              <w:marBottom w:val="0"/>
              <w:divBdr>
                <w:top w:val="none" w:sz="0" w:space="0" w:color="auto"/>
                <w:left w:val="none" w:sz="0" w:space="0" w:color="auto"/>
                <w:bottom w:val="none" w:sz="0" w:space="0" w:color="auto"/>
                <w:right w:val="none" w:sz="0" w:space="0" w:color="auto"/>
              </w:divBdr>
            </w:div>
            <w:div w:id="747045803">
              <w:marLeft w:val="0"/>
              <w:marRight w:val="0"/>
              <w:marTop w:val="0"/>
              <w:marBottom w:val="0"/>
              <w:divBdr>
                <w:top w:val="none" w:sz="0" w:space="0" w:color="auto"/>
                <w:left w:val="none" w:sz="0" w:space="0" w:color="auto"/>
                <w:bottom w:val="none" w:sz="0" w:space="0" w:color="auto"/>
                <w:right w:val="none" w:sz="0" w:space="0" w:color="auto"/>
              </w:divBdr>
            </w:div>
            <w:div w:id="863862649">
              <w:marLeft w:val="0"/>
              <w:marRight w:val="0"/>
              <w:marTop w:val="0"/>
              <w:marBottom w:val="0"/>
              <w:divBdr>
                <w:top w:val="none" w:sz="0" w:space="0" w:color="auto"/>
                <w:left w:val="none" w:sz="0" w:space="0" w:color="auto"/>
                <w:bottom w:val="none" w:sz="0" w:space="0" w:color="auto"/>
                <w:right w:val="none" w:sz="0" w:space="0" w:color="auto"/>
              </w:divBdr>
            </w:div>
            <w:div w:id="43019247">
              <w:marLeft w:val="0"/>
              <w:marRight w:val="0"/>
              <w:marTop w:val="0"/>
              <w:marBottom w:val="0"/>
              <w:divBdr>
                <w:top w:val="none" w:sz="0" w:space="0" w:color="auto"/>
                <w:left w:val="none" w:sz="0" w:space="0" w:color="auto"/>
                <w:bottom w:val="none" w:sz="0" w:space="0" w:color="auto"/>
                <w:right w:val="none" w:sz="0" w:space="0" w:color="auto"/>
              </w:divBdr>
            </w:div>
            <w:div w:id="1396203822">
              <w:marLeft w:val="0"/>
              <w:marRight w:val="0"/>
              <w:marTop w:val="0"/>
              <w:marBottom w:val="0"/>
              <w:divBdr>
                <w:top w:val="none" w:sz="0" w:space="0" w:color="auto"/>
                <w:left w:val="none" w:sz="0" w:space="0" w:color="auto"/>
                <w:bottom w:val="none" w:sz="0" w:space="0" w:color="auto"/>
                <w:right w:val="none" w:sz="0" w:space="0" w:color="auto"/>
              </w:divBdr>
            </w:div>
            <w:div w:id="991838190">
              <w:marLeft w:val="0"/>
              <w:marRight w:val="0"/>
              <w:marTop w:val="0"/>
              <w:marBottom w:val="0"/>
              <w:divBdr>
                <w:top w:val="none" w:sz="0" w:space="0" w:color="auto"/>
                <w:left w:val="none" w:sz="0" w:space="0" w:color="auto"/>
                <w:bottom w:val="none" w:sz="0" w:space="0" w:color="auto"/>
                <w:right w:val="none" w:sz="0" w:space="0" w:color="auto"/>
              </w:divBdr>
            </w:div>
            <w:div w:id="459765982">
              <w:marLeft w:val="0"/>
              <w:marRight w:val="0"/>
              <w:marTop w:val="0"/>
              <w:marBottom w:val="0"/>
              <w:divBdr>
                <w:top w:val="none" w:sz="0" w:space="0" w:color="auto"/>
                <w:left w:val="none" w:sz="0" w:space="0" w:color="auto"/>
                <w:bottom w:val="none" w:sz="0" w:space="0" w:color="auto"/>
                <w:right w:val="none" w:sz="0" w:space="0" w:color="auto"/>
              </w:divBdr>
            </w:div>
            <w:div w:id="31613886">
              <w:marLeft w:val="0"/>
              <w:marRight w:val="0"/>
              <w:marTop w:val="0"/>
              <w:marBottom w:val="0"/>
              <w:divBdr>
                <w:top w:val="none" w:sz="0" w:space="0" w:color="auto"/>
                <w:left w:val="none" w:sz="0" w:space="0" w:color="auto"/>
                <w:bottom w:val="none" w:sz="0" w:space="0" w:color="auto"/>
                <w:right w:val="none" w:sz="0" w:space="0" w:color="auto"/>
              </w:divBdr>
            </w:div>
            <w:div w:id="640504764">
              <w:marLeft w:val="0"/>
              <w:marRight w:val="0"/>
              <w:marTop w:val="0"/>
              <w:marBottom w:val="0"/>
              <w:divBdr>
                <w:top w:val="none" w:sz="0" w:space="0" w:color="auto"/>
                <w:left w:val="none" w:sz="0" w:space="0" w:color="auto"/>
                <w:bottom w:val="none" w:sz="0" w:space="0" w:color="auto"/>
                <w:right w:val="none" w:sz="0" w:space="0" w:color="auto"/>
              </w:divBdr>
            </w:div>
            <w:div w:id="1772435810">
              <w:marLeft w:val="0"/>
              <w:marRight w:val="0"/>
              <w:marTop w:val="0"/>
              <w:marBottom w:val="0"/>
              <w:divBdr>
                <w:top w:val="none" w:sz="0" w:space="0" w:color="auto"/>
                <w:left w:val="none" w:sz="0" w:space="0" w:color="auto"/>
                <w:bottom w:val="none" w:sz="0" w:space="0" w:color="auto"/>
                <w:right w:val="none" w:sz="0" w:space="0" w:color="auto"/>
              </w:divBdr>
            </w:div>
            <w:div w:id="2051025861">
              <w:marLeft w:val="0"/>
              <w:marRight w:val="0"/>
              <w:marTop w:val="0"/>
              <w:marBottom w:val="0"/>
              <w:divBdr>
                <w:top w:val="none" w:sz="0" w:space="0" w:color="auto"/>
                <w:left w:val="none" w:sz="0" w:space="0" w:color="auto"/>
                <w:bottom w:val="none" w:sz="0" w:space="0" w:color="auto"/>
                <w:right w:val="none" w:sz="0" w:space="0" w:color="auto"/>
              </w:divBdr>
            </w:div>
            <w:div w:id="834732151">
              <w:marLeft w:val="0"/>
              <w:marRight w:val="0"/>
              <w:marTop w:val="0"/>
              <w:marBottom w:val="0"/>
              <w:divBdr>
                <w:top w:val="none" w:sz="0" w:space="0" w:color="auto"/>
                <w:left w:val="none" w:sz="0" w:space="0" w:color="auto"/>
                <w:bottom w:val="none" w:sz="0" w:space="0" w:color="auto"/>
                <w:right w:val="none" w:sz="0" w:space="0" w:color="auto"/>
              </w:divBdr>
            </w:div>
            <w:div w:id="1675952448">
              <w:marLeft w:val="0"/>
              <w:marRight w:val="0"/>
              <w:marTop w:val="0"/>
              <w:marBottom w:val="0"/>
              <w:divBdr>
                <w:top w:val="none" w:sz="0" w:space="0" w:color="auto"/>
                <w:left w:val="none" w:sz="0" w:space="0" w:color="auto"/>
                <w:bottom w:val="none" w:sz="0" w:space="0" w:color="auto"/>
                <w:right w:val="none" w:sz="0" w:space="0" w:color="auto"/>
              </w:divBdr>
            </w:div>
            <w:div w:id="27603956">
              <w:marLeft w:val="0"/>
              <w:marRight w:val="0"/>
              <w:marTop w:val="0"/>
              <w:marBottom w:val="0"/>
              <w:divBdr>
                <w:top w:val="none" w:sz="0" w:space="0" w:color="auto"/>
                <w:left w:val="none" w:sz="0" w:space="0" w:color="auto"/>
                <w:bottom w:val="none" w:sz="0" w:space="0" w:color="auto"/>
                <w:right w:val="none" w:sz="0" w:space="0" w:color="auto"/>
              </w:divBdr>
            </w:div>
            <w:div w:id="515315710">
              <w:marLeft w:val="0"/>
              <w:marRight w:val="0"/>
              <w:marTop w:val="0"/>
              <w:marBottom w:val="0"/>
              <w:divBdr>
                <w:top w:val="none" w:sz="0" w:space="0" w:color="auto"/>
                <w:left w:val="none" w:sz="0" w:space="0" w:color="auto"/>
                <w:bottom w:val="none" w:sz="0" w:space="0" w:color="auto"/>
                <w:right w:val="none" w:sz="0" w:space="0" w:color="auto"/>
              </w:divBdr>
            </w:div>
            <w:div w:id="1796754082">
              <w:marLeft w:val="0"/>
              <w:marRight w:val="0"/>
              <w:marTop w:val="0"/>
              <w:marBottom w:val="0"/>
              <w:divBdr>
                <w:top w:val="none" w:sz="0" w:space="0" w:color="auto"/>
                <w:left w:val="none" w:sz="0" w:space="0" w:color="auto"/>
                <w:bottom w:val="none" w:sz="0" w:space="0" w:color="auto"/>
                <w:right w:val="none" w:sz="0" w:space="0" w:color="auto"/>
              </w:divBdr>
            </w:div>
            <w:div w:id="1187645056">
              <w:marLeft w:val="0"/>
              <w:marRight w:val="0"/>
              <w:marTop w:val="0"/>
              <w:marBottom w:val="0"/>
              <w:divBdr>
                <w:top w:val="none" w:sz="0" w:space="0" w:color="auto"/>
                <w:left w:val="none" w:sz="0" w:space="0" w:color="auto"/>
                <w:bottom w:val="none" w:sz="0" w:space="0" w:color="auto"/>
                <w:right w:val="none" w:sz="0" w:space="0" w:color="auto"/>
              </w:divBdr>
            </w:div>
            <w:div w:id="1574463061">
              <w:marLeft w:val="0"/>
              <w:marRight w:val="0"/>
              <w:marTop w:val="0"/>
              <w:marBottom w:val="0"/>
              <w:divBdr>
                <w:top w:val="none" w:sz="0" w:space="0" w:color="auto"/>
                <w:left w:val="none" w:sz="0" w:space="0" w:color="auto"/>
                <w:bottom w:val="none" w:sz="0" w:space="0" w:color="auto"/>
                <w:right w:val="none" w:sz="0" w:space="0" w:color="auto"/>
              </w:divBdr>
            </w:div>
            <w:div w:id="1888178884">
              <w:marLeft w:val="0"/>
              <w:marRight w:val="0"/>
              <w:marTop w:val="0"/>
              <w:marBottom w:val="0"/>
              <w:divBdr>
                <w:top w:val="none" w:sz="0" w:space="0" w:color="auto"/>
                <w:left w:val="none" w:sz="0" w:space="0" w:color="auto"/>
                <w:bottom w:val="none" w:sz="0" w:space="0" w:color="auto"/>
                <w:right w:val="none" w:sz="0" w:space="0" w:color="auto"/>
              </w:divBdr>
            </w:div>
            <w:div w:id="1163859480">
              <w:marLeft w:val="0"/>
              <w:marRight w:val="0"/>
              <w:marTop w:val="0"/>
              <w:marBottom w:val="0"/>
              <w:divBdr>
                <w:top w:val="none" w:sz="0" w:space="0" w:color="auto"/>
                <w:left w:val="none" w:sz="0" w:space="0" w:color="auto"/>
                <w:bottom w:val="none" w:sz="0" w:space="0" w:color="auto"/>
                <w:right w:val="none" w:sz="0" w:space="0" w:color="auto"/>
              </w:divBdr>
            </w:div>
            <w:div w:id="789712129">
              <w:marLeft w:val="0"/>
              <w:marRight w:val="0"/>
              <w:marTop w:val="0"/>
              <w:marBottom w:val="0"/>
              <w:divBdr>
                <w:top w:val="none" w:sz="0" w:space="0" w:color="auto"/>
                <w:left w:val="none" w:sz="0" w:space="0" w:color="auto"/>
                <w:bottom w:val="none" w:sz="0" w:space="0" w:color="auto"/>
                <w:right w:val="none" w:sz="0" w:space="0" w:color="auto"/>
              </w:divBdr>
            </w:div>
            <w:div w:id="2071342495">
              <w:marLeft w:val="0"/>
              <w:marRight w:val="0"/>
              <w:marTop w:val="0"/>
              <w:marBottom w:val="0"/>
              <w:divBdr>
                <w:top w:val="none" w:sz="0" w:space="0" w:color="auto"/>
                <w:left w:val="none" w:sz="0" w:space="0" w:color="auto"/>
                <w:bottom w:val="none" w:sz="0" w:space="0" w:color="auto"/>
                <w:right w:val="none" w:sz="0" w:space="0" w:color="auto"/>
              </w:divBdr>
            </w:div>
            <w:div w:id="1317343625">
              <w:marLeft w:val="0"/>
              <w:marRight w:val="0"/>
              <w:marTop w:val="0"/>
              <w:marBottom w:val="0"/>
              <w:divBdr>
                <w:top w:val="none" w:sz="0" w:space="0" w:color="auto"/>
                <w:left w:val="none" w:sz="0" w:space="0" w:color="auto"/>
                <w:bottom w:val="none" w:sz="0" w:space="0" w:color="auto"/>
                <w:right w:val="none" w:sz="0" w:space="0" w:color="auto"/>
              </w:divBdr>
            </w:div>
            <w:div w:id="1224482083">
              <w:marLeft w:val="0"/>
              <w:marRight w:val="0"/>
              <w:marTop w:val="0"/>
              <w:marBottom w:val="0"/>
              <w:divBdr>
                <w:top w:val="none" w:sz="0" w:space="0" w:color="auto"/>
                <w:left w:val="none" w:sz="0" w:space="0" w:color="auto"/>
                <w:bottom w:val="none" w:sz="0" w:space="0" w:color="auto"/>
                <w:right w:val="none" w:sz="0" w:space="0" w:color="auto"/>
              </w:divBdr>
            </w:div>
            <w:div w:id="1554389011">
              <w:marLeft w:val="0"/>
              <w:marRight w:val="0"/>
              <w:marTop w:val="0"/>
              <w:marBottom w:val="0"/>
              <w:divBdr>
                <w:top w:val="none" w:sz="0" w:space="0" w:color="auto"/>
                <w:left w:val="none" w:sz="0" w:space="0" w:color="auto"/>
                <w:bottom w:val="none" w:sz="0" w:space="0" w:color="auto"/>
                <w:right w:val="none" w:sz="0" w:space="0" w:color="auto"/>
              </w:divBdr>
            </w:div>
            <w:div w:id="627778808">
              <w:marLeft w:val="0"/>
              <w:marRight w:val="0"/>
              <w:marTop w:val="0"/>
              <w:marBottom w:val="0"/>
              <w:divBdr>
                <w:top w:val="none" w:sz="0" w:space="0" w:color="auto"/>
                <w:left w:val="none" w:sz="0" w:space="0" w:color="auto"/>
                <w:bottom w:val="none" w:sz="0" w:space="0" w:color="auto"/>
                <w:right w:val="none" w:sz="0" w:space="0" w:color="auto"/>
              </w:divBdr>
            </w:div>
            <w:div w:id="1322470316">
              <w:marLeft w:val="0"/>
              <w:marRight w:val="0"/>
              <w:marTop w:val="0"/>
              <w:marBottom w:val="0"/>
              <w:divBdr>
                <w:top w:val="none" w:sz="0" w:space="0" w:color="auto"/>
                <w:left w:val="none" w:sz="0" w:space="0" w:color="auto"/>
                <w:bottom w:val="none" w:sz="0" w:space="0" w:color="auto"/>
                <w:right w:val="none" w:sz="0" w:space="0" w:color="auto"/>
              </w:divBdr>
            </w:div>
            <w:div w:id="542253639">
              <w:marLeft w:val="0"/>
              <w:marRight w:val="0"/>
              <w:marTop w:val="0"/>
              <w:marBottom w:val="0"/>
              <w:divBdr>
                <w:top w:val="none" w:sz="0" w:space="0" w:color="auto"/>
                <w:left w:val="none" w:sz="0" w:space="0" w:color="auto"/>
                <w:bottom w:val="none" w:sz="0" w:space="0" w:color="auto"/>
                <w:right w:val="none" w:sz="0" w:space="0" w:color="auto"/>
              </w:divBdr>
            </w:div>
            <w:div w:id="396324339">
              <w:marLeft w:val="0"/>
              <w:marRight w:val="0"/>
              <w:marTop w:val="0"/>
              <w:marBottom w:val="0"/>
              <w:divBdr>
                <w:top w:val="none" w:sz="0" w:space="0" w:color="auto"/>
                <w:left w:val="none" w:sz="0" w:space="0" w:color="auto"/>
                <w:bottom w:val="none" w:sz="0" w:space="0" w:color="auto"/>
                <w:right w:val="none" w:sz="0" w:space="0" w:color="auto"/>
              </w:divBdr>
            </w:div>
            <w:div w:id="974413424">
              <w:marLeft w:val="0"/>
              <w:marRight w:val="0"/>
              <w:marTop w:val="0"/>
              <w:marBottom w:val="0"/>
              <w:divBdr>
                <w:top w:val="none" w:sz="0" w:space="0" w:color="auto"/>
                <w:left w:val="none" w:sz="0" w:space="0" w:color="auto"/>
                <w:bottom w:val="none" w:sz="0" w:space="0" w:color="auto"/>
                <w:right w:val="none" w:sz="0" w:space="0" w:color="auto"/>
              </w:divBdr>
            </w:div>
            <w:div w:id="251821191">
              <w:marLeft w:val="0"/>
              <w:marRight w:val="0"/>
              <w:marTop w:val="0"/>
              <w:marBottom w:val="0"/>
              <w:divBdr>
                <w:top w:val="none" w:sz="0" w:space="0" w:color="auto"/>
                <w:left w:val="none" w:sz="0" w:space="0" w:color="auto"/>
                <w:bottom w:val="none" w:sz="0" w:space="0" w:color="auto"/>
                <w:right w:val="none" w:sz="0" w:space="0" w:color="auto"/>
              </w:divBdr>
            </w:div>
            <w:div w:id="1711148965">
              <w:marLeft w:val="0"/>
              <w:marRight w:val="0"/>
              <w:marTop w:val="0"/>
              <w:marBottom w:val="0"/>
              <w:divBdr>
                <w:top w:val="none" w:sz="0" w:space="0" w:color="auto"/>
                <w:left w:val="none" w:sz="0" w:space="0" w:color="auto"/>
                <w:bottom w:val="none" w:sz="0" w:space="0" w:color="auto"/>
                <w:right w:val="none" w:sz="0" w:space="0" w:color="auto"/>
              </w:divBdr>
            </w:div>
            <w:div w:id="1134560863">
              <w:marLeft w:val="0"/>
              <w:marRight w:val="0"/>
              <w:marTop w:val="0"/>
              <w:marBottom w:val="0"/>
              <w:divBdr>
                <w:top w:val="none" w:sz="0" w:space="0" w:color="auto"/>
                <w:left w:val="none" w:sz="0" w:space="0" w:color="auto"/>
                <w:bottom w:val="none" w:sz="0" w:space="0" w:color="auto"/>
                <w:right w:val="none" w:sz="0" w:space="0" w:color="auto"/>
              </w:divBdr>
            </w:div>
            <w:div w:id="2061899562">
              <w:marLeft w:val="0"/>
              <w:marRight w:val="0"/>
              <w:marTop w:val="0"/>
              <w:marBottom w:val="0"/>
              <w:divBdr>
                <w:top w:val="none" w:sz="0" w:space="0" w:color="auto"/>
                <w:left w:val="none" w:sz="0" w:space="0" w:color="auto"/>
                <w:bottom w:val="none" w:sz="0" w:space="0" w:color="auto"/>
                <w:right w:val="none" w:sz="0" w:space="0" w:color="auto"/>
              </w:divBdr>
            </w:div>
            <w:div w:id="890000099">
              <w:marLeft w:val="0"/>
              <w:marRight w:val="0"/>
              <w:marTop w:val="0"/>
              <w:marBottom w:val="0"/>
              <w:divBdr>
                <w:top w:val="none" w:sz="0" w:space="0" w:color="auto"/>
                <w:left w:val="none" w:sz="0" w:space="0" w:color="auto"/>
                <w:bottom w:val="none" w:sz="0" w:space="0" w:color="auto"/>
                <w:right w:val="none" w:sz="0" w:space="0" w:color="auto"/>
              </w:divBdr>
            </w:div>
            <w:div w:id="9574400">
              <w:marLeft w:val="0"/>
              <w:marRight w:val="0"/>
              <w:marTop w:val="0"/>
              <w:marBottom w:val="0"/>
              <w:divBdr>
                <w:top w:val="none" w:sz="0" w:space="0" w:color="auto"/>
                <w:left w:val="none" w:sz="0" w:space="0" w:color="auto"/>
                <w:bottom w:val="none" w:sz="0" w:space="0" w:color="auto"/>
                <w:right w:val="none" w:sz="0" w:space="0" w:color="auto"/>
              </w:divBdr>
            </w:div>
            <w:div w:id="931818015">
              <w:marLeft w:val="0"/>
              <w:marRight w:val="0"/>
              <w:marTop w:val="0"/>
              <w:marBottom w:val="0"/>
              <w:divBdr>
                <w:top w:val="none" w:sz="0" w:space="0" w:color="auto"/>
                <w:left w:val="none" w:sz="0" w:space="0" w:color="auto"/>
                <w:bottom w:val="none" w:sz="0" w:space="0" w:color="auto"/>
                <w:right w:val="none" w:sz="0" w:space="0" w:color="auto"/>
              </w:divBdr>
            </w:div>
            <w:div w:id="1521774620">
              <w:marLeft w:val="0"/>
              <w:marRight w:val="0"/>
              <w:marTop w:val="0"/>
              <w:marBottom w:val="0"/>
              <w:divBdr>
                <w:top w:val="none" w:sz="0" w:space="0" w:color="auto"/>
                <w:left w:val="none" w:sz="0" w:space="0" w:color="auto"/>
                <w:bottom w:val="none" w:sz="0" w:space="0" w:color="auto"/>
                <w:right w:val="none" w:sz="0" w:space="0" w:color="auto"/>
              </w:divBdr>
            </w:div>
            <w:div w:id="274139691">
              <w:marLeft w:val="0"/>
              <w:marRight w:val="0"/>
              <w:marTop w:val="0"/>
              <w:marBottom w:val="0"/>
              <w:divBdr>
                <w:top w:val="none" w:sz="0" w:space="0" w:color="auto"/>
                <w:left w:val="none" w:sz="0" w:space="0" w:color="auto"/>
                <w:bottom w:val="none" w:sz="0" w:space="0" w:color="auto"/>
                <w:right w:val="none" w:sz="0" w:space="0" w:color="auto"/>
              </w:divBdr>
            </w:div>
            <w:div w:id="300112386">
              <w:marLeft w:val="0"/>
              <w:marRight w:val="0"/>
              <w:marTop w:val="0"/>
              <w:marBottom w:val="0"/>
              <w:divBdr>
                <w:top w:val="none" w:sz="0" w:space="0" w:color="auto"/>
                <w:left w:val="none" w:sz="0" w:space="0" w:color="auto"/>
                <w:bottom w:val="none" w:sz="0" w:space="0" w:color="auto"/>
                <w:right w:val="none" w:sz="0" w:space="0" w:color="auto"/>
              </w:divBdr>
            </w:div>
            <w:div w:id="426266886">
              <w:marLeft w:val="0"/>
              <w:marRight w:val="0"/>
              <w:marTop w:val="0"/>
              <w:marBottom w:val="0"/>
              <w:divBdr>
                <w:top w:val="none" w:sz="0" w:space="0" w:color="auto"/>
                <w:left w:val="none" w:sz="0" w:space="0" w:color="auto"/>
                <w:bottom w:val="none" w:sz="0" w:space="0" w:color="auto"/>
                <w:right w:val="none" w:sz="0" w:space="0" w:color="auto"/>
              </w:divBdr>
            </w:div>
            <w:div w:id="1819615585">
              <w:marLeft w:val="0"/>
              <w:marRight w:val="0"/>
              <w:marTop w:val="0"/>
              <w:marBottom w:val="0"/>
              <w:divBdr>
                <w:top w:val="none" w:sz="0" w:space="0" w:color="auto"/>
                <w:left w:val="none" w:sz="0" w:space="0" w:color="auto"/>
                <w:bottom w:val="none" w:sz="0" w:space="0" w:color="auto"/>
                <w:right w:val="none" w:sz="0" w:space="0" w:color="auto"/>
              </w:divBdr>
            </w:div>
            <w:div w:id="480121893">
              <w:marLeft w:val="0"/>
              <w:marRight w:val="0"/>
              <w:marTop w:val="0"/>
              <w:marBottom w:val="0"/>
              <w:divBdr>
                <w:top w:val="none" w:sz="0" w:space="0" w:color="auto"/>
                <w:left w:val="none" w:sz="0" w:space="0" w:color="auto"/>
                <w:bottom w:val="none" w:sz="0" w:space="0" w:color="auto"/>
                <w:right w:val="none" w:sz="0" w:space="0" w:color="auto"/>
              </w:divBdr>
            </w:div>
            <w:div w:id="1611085536">
              <w:marLeft w:val="0"/>
              <w:marRight w:val="0"/>
              <w:marTop w:val="0"/>
              <w:marBottom w:val="0"/>
              <w:divBdr>
                <w:top w:val="none" w:sz="0" w:space="0" w:color="auto"/>
                <w:left w:val="none" w:sz="0" w:space="0" w:color="auto"/>
                <w:bottom w:val="none" w:sz="0" w:space="0" w:color="auto"/>
                <w:right w:val="none" w:sz="0" w:space="0" w:color="auto"/>
              </w:divBdr>
            </w:div>
            <w:div w:id="1523471437">
              <w:marLeft w:val="0"/>
              <w:marRight w:val="0"/>
              <w:marTop w:val="0"/>
              <w:marBottom w:val="0"/>
              <w:divBdr>
                <w:top w:val="none" w:sz="0" w:space="0" w:color="auto"/>
                <w:left w:val="none" w:sz="0" w:space="0" w:color="auto"/>
                <w:bottom w:val="none" w:sz="0" w:space="0" w:color="auto"/>
                <w:right w:val="none" w:sz="0" w:space="0" w:color="auto"/>
              </w:divBdr>
            </w:div>
            <w:div w:id="975377619">
              <w:marLeft w:val="0"/>
              <w:marRight w:val="0"/>
              <w:marTop w:val="0"/>
              <w:marBottom w:val="0"/>
              <w:divBdr>
                <w:top w:val="none" w:sz="0" w:space="0" w:color="auto"/>
                <w:left w:val="none" w:sz="0" w:space="0" w:color="auto"/>
                <w:bottom w:val="none" w:sz="0" w:space="0" w:color="auto"/>
                <w:right w:val="none" w:sz="0" w:space="0" w:color="auto"/>
              </w:divBdr>
            </w:div>
            <w:div w:id="1903056875">
              <w:marLeft w:val="0"/>
              <w:marRight w:val="0"/>
              <w:marTop w:val="0"/>
              <w:marBottom w:val="0"/>
              <w:divBdr>
                <w:top w:val="none" w:sz="0" w:space="0" w:color="auto"/>
                <w:left w:val="none" w:sz="0" w:space="0" w:color="auto"/>
                <w:bottom w:val="none" w:sz="0" w:space="0" w:color="auto"/>
                <w:right w:val="none" w:sz="0" w:space="0" w:color="auto"/>
              </w:divBdr>
            </w:div>
            <w:div w:id="77558492">
              <w:marLeft w:val="0"/>
              <w:marRight w:val="0"/>
              <w:marTop w:val="0"/>
              <w:marBottom w:val="0"/>
              <w:divBdr>
                <w:top w:val="none" w:sz="0" w:space="0" w:color="auto"/>
                <w:left w:val="none" w:sz="0" w:space="0" w:color="auto"/>
                <w:bottom w:val="none" w:sz="0" w:space="0" w:color="auto"/>
                <w:right w:val="none" w:sz="0" w:space="0" w:color="auto"/>
              </w:divBdr>
            </w:div>
            <w:div w:id="80953529">
              <w:marLeft w:val="0"/>
              <w:marRight w:val="0"/>
              <w:marTop w:val="0"/>
              <w:marBottom w:val="0"/>
              <w:divBdr>
                <w:top w:val="none" w:sz="0" w:space="0" w:color="auto"/>
                <w:left w:val="none" w:sz="0" w:space="0" w:color="auto"/>
                <w:bottom w:val="none" w:sz="0" w:space="0" w:color="auto"/>
                <w:right w:val="none" w:sz="0" w:space="0" w:color="auto"/>
              </w:divBdr>
            </w:div>
            <w:div w:id="505169987">
              <w:marLeft w:val="0"/>
              <w:marRight w:val="0"/>
              <w:marTop w:val="0"/>
              <w:marBottom w:val="0"/>
              <w:divBdr>
                <w:top w:val="none" w:sz="0" w:space="0" w:color="auto"/>
                <w:left w:val="none" w:sz="0" w:space="0" w:color="auto"/>
                <w:bottom w:val="none" w:sz="0" w:space="0" w:color="auto"/>
                <w:right w:val="none" w:sz="0" w:space="0" w:color="auto"/>
              </w:divBdr>
            </w:div>
            <w:div w:id="1028798719">
              <w:marLeft w:val="0"/>
              <w:marRight w:val="0"/>
              <w:marTop w:val="0"/>
              <w:marBottom w:val="0"/>
              <w:divBdr>
                <w:top w:val="none" w:sz="0" w:space="0" w:color="auto"/>
                <w:left w:val="none" w:sz="0" w:space="0" w:color="auto"/>
                <w:bottom w:val="none" w:sz="0" w:space="0" w:color="auto"/>
                <w:right w:val="none" w:sz="0" w:space="0" w:color="auto"/>
              </w:divBdr>
            </w:div>
            <w:div w:id="725758221">
              <w:marLeft w:val="0"/>
              <w:marRight w:val="0"/>
              <w:marTop w:val="0"/>
              <w:marBottom w:val="0"/>
              <w:divBdr>
                <w:top w:val="none" w:sz="0" w:space="0" w:color="auto"/>
                <w:left w:val="none" w:sz="0" w:space="0" w:color="auto"/>
                <w:bottom w:val="none" w:sz="0" w:space="0" w:color="auto"/>
                <w:right w:val="none" w:sz="0" w:space="0" w:color="auto"/>
              </w:divBdr>
            </w:div>
            <w:div w:id="1704282026">
              <w:marLeft w:val="0"/>
              <w:marRight w:val="0"/>
              <w:marTop w:val="0"/>
              <w:marBottom w:val="0"/>
              <w:divBdr>
                <w:top w:val="none" w:sz="0" w:space="0" w:color="auto"/>
                <w:left w:val="none" w:sz="0" w:space="0" w:color="auto"/>
                <w:bottom w:val="none" w:sz="0" w:space="0" w:color="auto"/>
                <w:right w:val="none" w:sz="0" w:space="0" w:color="auto"/>
              </w:divBdr>
            </w:div>
            <w:div w:id="1692564996">
              <w:marLeft w:val="0"/>
              <w:marRight w:val="0"/>
              <w:marTop w:val="0"/>
              <w:marBottom w:val="0"/>
              <w:divBdr>
                <w:top w:val="none" w:sz="0" w:space="0" w:color="auto"/>
                <w:left w:val="none" w:sz="0" w:space="0" w:color="auto"/>
                <w:bottom w:val="none" w:sz="0" w:space="0" w:color="auto"/>
                <w:right w:val="none" w:sz="0" w:space="0" w:color="auto"/>
              </w:divBdr>
            </w:div>
            <w:div w:id="50351877">
              <w:marLeft w:val="0"/>
              <w:marRight w:val="0"/>
              <w:marTop w:val="0"/>
              <w:marBottom w:val="0"/>
              <w:divBdr>
                <w:top w:val="none" w:sz="0" w:space="0" w:color="auto"/>
                <w:left w:val="none" w:sz="0" w:space="0" w:color="auto"/>
                <w:bottom w:val="none" w:sz="0" w:space="0" w:color="auto"/>
                <w:right w:val="none" w:sz="0" w:space="0" w:color="auto"/>
              </w:divBdr>
            </w:div>
            <w:div w:id="165287738">
              <w:marLeft w:val="0"/>
              <w:marRight w:val="0"/>
              <w:marTop w:val="0"/>
              <w:marBottom w:val="0"/>
              <w:divBdr>
                <w:top w:val="none" w:sz="0" w:space="0" w:color="auto"/>
                <w:left w:val="none" w:sz="0" w:space="0" w:color="auto"/>
                <w:bottom w:val="none" w:sz="0" w:space="0" w:color="auto"/>
                <w:right w:val="none" w:sz="0" w:space="0" w:color="auto"/>
              </w:divBdr>
            </w:div>
            <w:div w:id="406611245">
              <w:marLeft w:val="0"/>
              <w:marRight w:val="0"/>
              <w:marTop w:val="0"/>
              <w:marBottom w:val="0"/>
              <w:divBdr>
                <w:top w:val="none" w:sz="0" w:space="0" w:color="auto"/>
                <w:left w:val="none" w:sz="0" w:space="0" w:color="auto"/>
                <w:bottom w:val="none" w:sz="0" w:space="0" w:color="auto"/>
                <w:right w:val="none" w:sz="0" w:space="0" w:color="auto"/>
              </w:divBdr>
            </w:div>
            <w:div w:id="474639228">
              <w:marLeft w:val="0"/>
              <w:marRight w:val="0"/>
              <w:marTop w:val="0"/>
              <w:marBottom w:val="0"/>
              <w:divBdr>
                <w:top w:val="none" w:sz="0" w:space="0" w:color="auto"/>
                <w:left w:val="none" w:sz="0" w:space="0" w:color="auto"/>
                <w:bottom w:val="none" w:sz="0" w:space="0" w:color="auto"/>
                <w:right w:val="none" w:sz="0" w:space="0" w:color="auto"/>
              </w:divBdr>
            </w:div>
            <w:div w:id="700253445">
              <w:marLeft w:val="0"/>
              <w:marRight w:val="0"/>
              <w:marTop w:val="0"/>
              <w:marBottom w:val="0"/>
              <w:divBdr>
                <w:top w:val="none" w:sz="0" w:space="0" w:color="auto"/>
                <w:left w:val="none" w:sz="0" w:space="0" w:color="auto"/>
                <w:bottom w:val="none" w:sz="0" w:space="0" w:color="auto"/>
                <w:right w:val="none" w:sz="0" w:space="0" w:color="auto"/>
              </w:divBdr>
            </w:div>
            <w:div w:id="453905846">
              <w:marLeft w:val="0"/>
              <w:marRight w:val="0"/>
              <w:marTop w:val="0"/>
              <w:marBottom w:val="0"/>
              <w:divBdr>
                <w:top w:val="none" w:sz="0" w:space="0" w:color="auto"/>
                <w:left w:val="none" w:sz="0" w:space="0" w:color="auto"/>
                <w:bottom w:val="none" w:sz="0" w:space="0" w:color="auto"/>
                <w:right w:val="none" w:sz="0" w:space="0" w:color="auto"/>
              </w:divBdr>
            </w:div>
            <w:div w:id="82528339">
              <w:marLeft w:val="0"/>
              <w:marRight w:val="0"/>
              <w:marTop w:val="0"/>
              <w:marBottom w:val="0"/>
              <w:divBdr>
                <w:top w:val="none" w:sz="0" w:space="0" w:color="auto"/>
                <w:left w:val="none" w:sz="0" w:space="0" w:color="auto"/>
                <w:bottom w:val="none" w:sz="0" w:space="0" w:color="auto"/>
                <w:right w:val="none" w:sz="0" w:space="0" w:color="auto"/>
              </w:divBdr>
            </w:div>
            <w:div w:id="1062871387">
              <w:marLeft w:val="0"/>
              <w:marRight w:val="0"/>
              <w:marTop w:val="0"/>
              <w:marBottom w:val="0"/>
              <w:divBdr>
                <w:top w:val="none" w:sz="0" w:space="0" w:color="auto"/>
                <w:left w:val="none" w:sz="0" w:space="0" w:color="auto"/>
                <w:bottom w:val="none" w:sz="0" w:space="0" w:color="auto"/>
                <w:right w:val="none" w:sz="0" w:space="0" w:color="auto"/>
              </w:divBdr>
            </w:div>
            <w:div w:id="1091659035">
              <w:marLeft w:val="0"/>
              <w:marRight w:val="0"/>
              <w:marTop w:val="0"/>
              <w:marBottom w:val="0"/>
              <w:divBdr>
                <w:top w:val="none" w:sz="0" w:space="0" w:color="auto"/>
                <w:left w:val="none" w:sz="0" w:space="0" w:color="auto"/>
                <w:bottom w:val="none" w:sz="0" w:space="0" w:color="auto"/>
                <w:right w:val="none" w:sz="0" w:space="0" w:color="auto"/>
              </w:divBdr>
            </w:div>
            <w:div w:id="1387606173">
              <w:marLeft w:val="0"/>
              <w:marRight w:val="0"/>
              <w:marTop w:val="0"/>
              <w:marBottom w:val="0"/>
              <w:divBdr>
                <w:top w:val="none" w:sz="0" w:space="0" w:color="auto"/>
                <w:left w:val="none" w:sz="0" w:space="0" w:color="auto"/>
                <w:bottom w:val="none" w:sz="0" w:space="0" w:color="auto"/>
                <w:right w:val="none" w:sz="0" w:space="0" w:color="auto"/>
              </w:divBdr>
            </w:div>
            <w:div w:id="209923774">
              <w:marLeft w:val="0"/>
              <w:marRight w:val="0"/>
              <w:marTop w:val="0"/>
              <w:marBottom w:val="0"/>
              <w:divBdr>
                <w:top w:val="none" w:sz="0" w:space="0" w:color="auto"/>
                <w:left w:val="none" w:sz="0" w:space="0" w:color="auto"/>
                <w:bottom w:val="none" w:sz="0" w:space="0" w:color="auto"/>
                <w:right w:val="none" w:sz="0" w:space="0" w:color="auto"/>
              </w:divBdr>
            </w:div>
            <w:div w:id="1235512135">
              <w:marLeft w:val="0"/>
              <w:marRight w:val="0"/>
              <w:marTop w:val="0"/>
              <w:marBottom w:val="0"/>
              <w:divBdr>
                <w:top w:val="none" w:sz="0" w:space="0" w:color="auto"/>
                <w:left w:val="none" w:sz="0" w:space="0" w:color="auto"/>
                <w:bottom w:val="none" w:sz="0" w:space="0" w:color="auto"/>
                <w:right w:val="none" w:sz="0" w:space="0" w:color="auto"/>
              </w:divBdr>
            </w:div>
            <w:div w:id="1028141431">
              <w:marLeft w:val="0"/>
              <w:marRight w:val="0"/>
              <w:marTop w:val="0"/>
              <w:marBottom w:val="0"/>
              <w:divBdr>
                <w:top w:val="none" w:sz="0" w:space="0" w:color="auto"/>
                <w:left w:val="none" w:sz="0" w:space="0" w:color="auto"/>
                <w:bottom w:val="none" w:sz="0" w:space="0" w:color="auto"/>
                <w:right w:val="none" w:sz="0" w:space="0" w:color="auto"/>
              </w:divBdr>
            </w:div>
            <w:div w:id="1086876557">
              <w:marLeft w:val="0"/>
              <w:marRight w:val="0"/>
              <w:marTop w:val="0"/>
              <w:marBottom w:val="0"/>
              <w:divBdr>
                <w:top w:val="none" w:sz="0" w:space="0" w:color="auto"/>
                <w:left w:val="none" w:sz="0" w:space="0" w:color="auto"/>
                <w:bottom w:val="none" w:sz="0" w:space="0" w:color="auto"/>
                <w:right w:val="none" w:sz="0" w:space="0" w:color="auto"/>
              </w:divBdr>
            </w:div>
            <w:div w:id="890844919">
              <w:marLeft w:val="0"/>
              <w:marRight w:val="0"/>
              <w:marTop w:val="0"/>
              <w:marBottom w:val="0"/>
              <w:divBdr>
                <w:top w:val="none" w:sz="0" w:space="0" w:color="auto"/>
                <w:left w:val="none" w:sz="0" w:space="0" w:color="auto"/>
                <w:bottom w:val="none" w:sz="0" w:space="0" w:color="auto"/>
                <w:right w:val="none" w:sz="0" w:space="0" w:color="auto"/>
              </w:divBdr>
            </w:div>
            <w:div w:id="1135950697">
              <w:marLeft w:val="0"/>
              <w:marRight w:val="0"/>
              <w:marTop w:val="0"/>
              <w:marBottom w:val="0"/>
              <w:divBdr>
                <w:top w:val="none" w:sz="0" w:space="0" w:color="auto"/>
                <w:left w:val="none" w:sz="0" w:space="0" w:color="auto"/>
                <w:bottom w:val="none" w:sz="0" w:space="0" w:color="auto"/>
                <w:right w:val="none" w:sz="0" w:space="0" w:color="auto"/>
              </w:divBdr>
            </w:div>
            <w:div w:id="969360070">
              <w:marLeft w:val="0"/>
              <w:marRight w:val="0"/>
              <w:marTop w:val="0"/>
              <w:marBottom w:val="0"/>
              <w:divBdr>
                <w:top w:val="none" w:sz="0" w:space="0" w:color="auto"/>
                <w:left w:val="none" w:sz="0" w:space="0" w:color="auto"/>
                <w:bottom w:val="none" w:sz="0" w:space="0" w:color="auto"/>
                <w:right w:val="none" w:sz="0" w:space="0" w:color="auto"/>
              </w:divBdr>
            </w:div>
            <w:div w:id="1069503810">
              <w:marLeft w:val="0"/>
              <w:marRight w:val="0"/>
              <w:marTop w:val="0"/>
              <w:marBottom w:val="0"/>
              <w:divBdr>
                <w:top w:val="none" w:sz="0" w:space="0" w:color="auto"/>
                <w:left w:val="none" w:sz="0" w:space="0" w:color="auto"/>
                <w:bottom w:val="none" w:sz="0" w:space="0" w:color="auto"/>
                <w:right w:val="none" w:sz="0" w:space="0" w:color="auto"/>
              </w:divBdr>
            </w:div>
            <w:div w:id="1701709614">
              <w:marLeft w:val="0"/>
              <w:marRight w:val="0"/>
              <w:marTop w:val="0"/>
              <w:marBottom w:val="0"/>
              <w:divBdr>
                <w:top w:val="none" w:sz="0" w:space="0" w:color="auto"/>
                <w:left w:val="none" w:sz="0" w:space="0" w:color="auto"/>
                <w:bottom w:val="none" w:sz="0" w:space="0" w:color="auto"/>
                <w:right w:val="none" w:sz="0" w:space="0" w:color="auto"/>
              </w:divBdr>
            </w:div>
            <w:div w:id="1745182837">
              <w:marLeft w:val="0"/>
              <w:marRight w:val="0"/>
              <w:marTop w:val="0"/>
              <w:marBottom w:val="0"/>
              <w:divBdr>
                <w:top w:val="none" w:sz="0" w:space="0" w:color="auto"/>
                <w:left w:val="none" w:sz="0" w:space="0" w:color="auto"/>
                <w:bottom w:val="none" w:sz="0" w:space="0" w:color="auto"/>
                <w:right w:val="none" w:sz="0" w:space="0" w:color="auto"/>
              </w:divBdr>
            </w:div>
            <w:div w:id="39861657">
              <w:marLeft w:val="0"/>
              <w:marRight w:val="0"/>
              <w:marTop w:val="0"/>
              <w:marBottom w:val="0"/>
              <w:divBdr>
                <w:top w:val="none" w:sz="0" w:space="0" w:color="auto"/>
                <w:left w:val="none" w:sz="0" w:space="0" w:color="auto"/>
                <w:bottom w:val="none" w:sz="0" w:space="0" w:color="auto"/>
                <w:right w:val="none" w:sz="0" w:space="0" w:color="auto"/>
              </w:divBdr>
            </w:div>
            <w:div w:id="500194662">
              <w:marLeft w:val="0"/>
              <w:marRight w:val="0"/>
              <w:marTop w:val="0"/>
              <w:marBottom w:val="0"/>
              <w:divBdr>
                <w:top w:val="none" w:sz="0" w:space="0" w:color="auto"/>
                <w:left w:val="none" w:sz="0" w:space="0" w:color="auto"/>
                <w:bottom w:val="none" w:sz="0" w:space="0" w:color="auto"/>
                <w:right w:val="none" w:sz="0" w:space="0" w:color="auto"/>
              </w:divBdr>
            </w:div>
            <w:div w:id="1019088871">
              <w:marLeft w:val="0"/>
              <w:marRight w:val="0"/>
              <w:marTop w:val="0"/>
              <w:marBottom w:val="0"/>
              <w:divBdr>
                <w:top w:val="none" w:sz="0" w:space="0" w:color="auto"/>
                <w:left w:val="none" w:sz="0" w:space="0" w:color="auto"/>
                <w:bottom w:val="none" w:sz="0" w:space="0" w:color="auto"/>
                <w:right w:val="none" w:sz="0" w:space="0" w:color="auto"/>
              </w:divBdr>
            </w:div>
            <w:div w:id="610092273">
              <w:marLeft w:val="0"/>
              <w:marRight w:val="0"/>
              <w:marTop w:val="0"/>
              <w:marBottom w:val="0"/>
              <w:divBdr>
                <w:top w:val="none" w:sz="0" w:space="0" w:color="auto"/>
                <w:left w:val="none" w:sz="0" w:space="0" w:color="auto"/>
                <w:bottom w:val="none" w:sz="0" w:space="0" w:color="auto"/>
                <w:right w:val="none" w:sz="0" w:space="0" w:color="auto"/>
              </w:divBdr>
            </w:div>
            <w:div w:id="1604068512">
              <w:marLeft w:val="0"/>
              <w:marRight w:val="0"/>
              <w:marTop w:val="0"/>
              <w:marBottom w:val="0"/>
              <w:divBdr>
                <w:top w:val="none" w:sz="0" w:space="0" w:color="auto"/>
                <w:left w:val="none" w:sz="0" w:space="0" w:color="auto"/>
                <w:bottom w:val="none" w:sz="0" w:space="0" w:color="auto"/>
                <w:right w:val="none" w:sz="0" w:space="0" w:color="auto"/>
              </w:divBdr>
            </w:div>
            <w:div w:id="412821075">
              <w:marLeft w:val="0"/>
              <w:marRight w:val="0"/>
              <w:marTop w:val="0"/>
              <w:marBottom w:val="0"/>
              <w:divBdr>
                <w:top w:val="none" w:sz="0" w:space="0" w:color="auto"/>
                <w:left w:val="none" w:sz="0" w:space="0" w:color="auto"/>
                <w:bottom w:val="none" w:sz="0" w:space="0" w:color="auto"/>
                <w:right w:val="none" w:sz="0" w:space="0" w:color="auto"/>
              </w:divBdr>
            </w:div>
            <w:div w:id="1439760385">
              <w:marLeft w:val="0"/>
              <w:marRight w:val="0"/>
              <w:marTop w:val="0"/>
              <w:marBottom w:val="0"/>
              <w:divBdr>
                <w:top w:val="none" w:sz="0" w:space="0" w:color="auto"/>
                <w:left w:val="none" w:sz="0" w:space="0" w:color="auto"/>
                <w:bottom w:val="none" w:sz="0" w:space="0" w:color="auto"/>
                <w:right w:val="none" w:sz="0" w:space="0" w:color="auto"/>
              </w:divBdr>
            </w:div>
            <w:div w:id="646981754">
              <w:marLeft w:val="0"/>
              <w:marRight w:val="0"/>
              <w:marTop w:val="0"/>
              <w:marBottom w:val="0"/>
              <w:divBdr>
                <w:top w:val="none" w:sz="0" w:space="0" w:color="auto"/>
                <w:left w:val="none" w:sz="0" w:space="0" w:color="auto"/>
                <w:bottom w:val="none" w:sz="0" w:space="0" w:color="auto"/>
                <w:right w:val="none" w:sz="0" w:space="0" w:color="auto"/>
              </w:divBdr>
            </w:div>
            <w:div w:id="14249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DCAD4-2E9B-448F-90B5-3B79FBB5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1621</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Α' Γενικό Λύκειο Εκάλης 4</cp:lastModifiedBy>
  <cp:revision>2</cp:revision>
  <cp:lastPrinted>2016-04-12T08:43:00Z</cp:lastPrinted>
  <dcterms:created xsi:type="dcterms:W3CDTF">2016-05-11T08:17:00Z</dcterms:created>
  <dcterms:modified xsi:type="dcterms:W3CDTF">2016-05-11T08:17:00Z</dcterms:modified>
</cp:coreProperties>
</file>