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9229D1" w:rsidRDefault="009229D1" w:rsidP="00FE0854">
      <w:pPr>
        <w:spacing w:after="0"/>
        <w:ind w:right="-766"/>
        <w:jc w:val="both"/>
        <w:rPr>
          <w:rFonts w:cs="Arial"/>
          <w:b/>
          <w:color w:val="002060"/>
          <w:sz w:val="28"/>
          <w:szCs w:val="24"/>
        </w:rPr>
      </w:pPr>
    </w:p>
    <w:p w:rsidR="00425CC6" w:rsidRDefault="00021FDA" w:rsidP="00FE0854">
      <w:pPr>
        <w:jc w:val="both"/>
        <w:rPr>
          <w:rFonts w:ascii="Calibri" w:eastAsia="Calibri" w:hAnsi="Calibri" w:cs="Times New Roman"/>
          <w:b/>
          <w:color w:val="1F497D"/>
          <w:sz w:val="28"/>
          <w:lang w:eastAsia="en-US"/>
        </w:rPr>
      </w:pPr>
      <w:r>
        <w:rPr>
          <w:rFonts w:ascii="Calibri" w:eastAsia="Calibri" w:hAnsi="Calibri" w:cs="Times New Roman"/>
          <w:b/>
          <w:color w:val="1F497D"/>
          <w:sz w:val="28"/>
          <w:lang w:eastAsia="en-US"/>
        </w:rPr>
        <w:t>Γ</w:t>
      </w:r>
      <w:r w:rsidR="00425CC6" w:rsidRPr="00425CC6">
        <w:rPr>
          <w:rFonts w:ascii="Calibri" w:eastAsia="Calibri" w:hAnsi="Calibri" w:cs="Times New Roman"/>
          <w:b/>
          <w:color w:val="1F497D"/>
          <w:sz w:val="28"/>
          <w:lang w:eastAsia="en-US"/>
        </w:rPr>
        <w:t xml:space="preserve">΄ ΤΑΞΗ - ΞΕΝΕΣ ΓΛΩΣΣΕΣ </w:t>
      </w:r>
    </w:p>
    <w:p w:rsidR="007A7985" w:rsidRPr="00425CC6" w:rsidRDefault="007A7985" w:rsidP="00FE0854">
      <w:pPr>
        <w:jc w:val="both"/>
        <w:rPr>
          <w:rFonts w:ascii="Calibri" w:eastAsia="Calibri" w:hAnsi="Calibri" w:cs="Times New Roman"/>
          <w:b/>
          <w:color w:val="1F497D"/>
          <w:sz w:val="28"/>
          <w:lang w:eastAsia="en-US"/>
        </w:rPr>
      </w:pPr>
      <w:r>
        <w:rPr>
          <w:rFonts w:ascii="Calibri" w:eastAsia="Calibri" w:hAnsi="Calibri" w:cs="Times New Roman"/>
          <w:b/>
          <w:color w:val="1F497D"/>
          <w:sz w:val="28"/>
          <w:lang w:eastAsia="en-US"/>
        </w:rPr>
        <w:t>Τρόπος εξέτασης</w:t>
      </w:r>
    </w:p>
    <w:p w:rsidR="00021FDA" w:rsidRPr="00021FDA" w:rsidRDefault="00021FDA" w:rsidP="00021FDA">
      <w:pPr>
        <w:spacing w:after="0"/>
        <w:jc w:val="both"/>
        <w:rPr>
          <w:rFonts w:ascii="Calibri" w:eastAsia="Calibri" w:hAnsi="Calibri" w:cs="TT292o00"/>
          <w:sz w:val="24"/>
          <w:szCs w:val="24"/>
          <w:lang w:eastAsia="en-US"/>
        </w:rPr>
      </w:pPr>
      <w:r w:rsidRPr="00021FDA">
        <w:rPr>
          <w:rFonts w:ascii="Calibri" w:eastAsia="Calibri" w:hAnsi="Calibri" w:cs="TT292o00"/>
          <w:sz w:val="24"/>
          <w:szCs w:val="24"/>
          <w:lang w:eastAsia="en-US"/>
        </w:rPr>
        <w:t>Στη Γ΄ τάξη Ημερησίου Γενικού Λυκείου η εξέταση των ξένων γλωσσών συνίσταται στα εξής:</w:t>
      </w:r>
    </w:p>
    <w:p w:rsidR="00021FDA" w:rsidRPr="00021FDA" w:rsidRDefault="00021FDA" w:rsidP="00021FDA">
      <w:pPr>
        <w:spacing w:after="0"/>
        <w:jc w:val="both"/>
        <w:rPr>
          <w:rFonts w:ascii="Calibri" w:eastAsia="Calibri" w:hAnsi="Calibri" w:cs="TT292o00"/>
          <w:sz w:val="24"/>
          <w:szCs w:val="24"/>
          <w:lang w:eastAsia="en-US"/>
        </w:rPr>
      </w:pPr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α) Δίνεται στους μαθητές διδαγμένο κείμενο 150-180 λέξεων και τέσσερις ερωτήσεις κατανόησής του. Κάθε ερώτηση μπορεί να αναλύεται σε περισσότερα </w:t>
      </w:r>
      <w:proofErr w:type="spellStart"/>
      <w:r w:rsidRPr="00021FDA">
        <w:rPr>
          <w:rFonts w:ascii="Calibri" w:eastAsia="Calibri" w:hAnsi="Calibri" w:cs="TT292o00"/>
          <w:sz w:val="24"/>
          <w:szCs w:val="24"/>
          <w:lang w:eastAsia="en-US"/>
        </w:rPr>
        <w:t>υποερωτήματα</w:t>
      </w:r>
      <w:proofErr w:type="spellEnd"/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. </w:t>
      </w:r>
    </w:p>
    <w:p w:rsidR="00021FDA" w:rsidRPr="00021FDA" w:rsidRDefault="00021FDA" w:rsidP="00021FDA">
      <w:pPr>
        <w:spacing w:after="0"/>
        <w:jc w:val="both"/>
        <w:rPr>
          <w:rFonts w:ascii="Calibri" w:eastAsia="Calibri" w:hAnsi="Calibri" w:cs="TT292o00"/>
          <w:sz w:val="24"/>
          <w:szCs w:val="24"/>
          <w:lang w:eastAsia="en-US"/>
        </w:rPr>
      </w:pPr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β) Δίνονται τέσσερις (4) παρατηρήσεις </w:t>
      </w:r>
      <w:proofErr w:type="spellStart"/>
      <w:r w:rsidRPr="00021FDA">
        <w:rPr>
          <w:rFonts w:ascii="Calibri" w:eastAsia="Calibri" w:hAnsi="Calibri" w:cs="TT292o00"/>
          <w:sz w:val="24"/>
          <w:szCs w:val="24"/>
          <w:lang w:eastAsia="en-US"/>
        </w:rPr>
        <w:t>γραμματικοσυντακτικών</w:t>
      </w:r>
      <w:proofErr w:type="spellEnd"/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 φαινομένων, μέσα από το κείμενο. Κάθε παρατήρηση μπορεί να έχει δύο (2) ως τέσσερα (4) ερωτήματα. </w:t>
      </w:r>
    </w:p>
    <w:p w:rsidR="00021FDA" w:rsidRPr="00021FDA" w:rsidRDefault="00021FDA" w:rsidP="00021FDA">
      <w:pPr>
        <w:spacing w:after="0"/>
        <w:jc w:val="both"/>
        <w:rPr>
          <w:rFonts w:ascii="Calibri" w:eastAsia="Calibri" w:hAnsi="Calibri" w:cs="TT292o00"/>
          <w:sz w:val="24"/>
          <w:szCs w:val="24"/>
          <w:lang w:eastAsia="en-US"/>
        </w:rPr>
      </w:pPr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γ) Ο μαθητής καλείται να παραγάγει γραπτό λόγο (καθοδηγούμενο ή ελεύθερο) 120-150 λέξεων. </w:t>
      </w:r>
      <w:bookmarkStart w:id="0" w:name="_GoBack"/>
      <w:bookmarkEnd w:id="0"/>
    </w:p>
    <w:p w:rsidR="00021FDA" w:rsidRPr="00021FDA" w:rsidRDefault="00021FDA" w:rsidP="00021FDA">
      <w:pPr>
        <w:spacing w:after="0"/>
        <w:jc w:val="both"/>
        <w:rPr>
          <w:rFonts w:ascii="Calibri" w:eastAsia="Calibri" w:hAnsi="Calibri" w:cs="TT292o00"/>
          <w:sz w:val="24"/>
          <w:szCs w:val="24"/>
          <w:lang w:eastAsia="en-US"/>
        </w:rPr>
      </w:pPr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Η βαθμολογία κατανέμεται κατά 35% στις ερωτήσεις της κατηγορίας </w:t>
      </w:r>
      <w:proofErr w:type="spellStart"/>
      <w:r w:rsidRPr="00021FDA">
        <w:rPr>
          <w:rFonts w:ascii="Calibri" w:eastAsia="Calibri" w:hAnsi="Calibri" w:cs="TT292o00"/>
          <w:sz w:val="24"/>
          <w:szCs w:val="24"/>
          <w:lang w:eastAsia="en-US"/>
        </w:rPr>
        <w:t>α΄</w:t>
      </w:r>
      <w:proofErr w:type="spellEnd"/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 και </w:t>
      </w:r>
      <w:proofErr w:type="spellStart"/>
      <w:r w:rsidRPr="00021FDA">
        <w:rPr>
          <w:rFonts w:ascii="Calibri" w:eastAsia="Calibri" w:hAnsi="Calibri" w:cs="TT292o00"/>
          <w:sz w:val="24"/>
          <w:szCs w:val="24"/>
          <w:lang w:eastAsia="en-US"/>
        </w:rPr>
        <w:t>β΄</w:t>
      </w:r>
      <w:proofErr w:type="spellEnd"/>
      <w:r w:rsidRPr="00021FDA">
        <w:rPr>
          <w:rFonts w:ascii="Calibri" w:eastAsia="Calibri" w:hAnsi="Calibri" w:cs="TT292o00"/>
          <w:sz w:val="24"/>
          <w:szCs w:val="24"/>
          <w:lang w:eastAsia="en-US"/>
        </w:rPr>
        <w:t xml:space="preserve"> και κατά 30% στην παραγωγή γραπτού κειμένου.</w:t>
      </w:r>
    </w:p>
    <w:p w:rsidR="009229D1" w:rsidRPr="00C4674D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sectPr w:rsidR="009229D1" w:rsidRPr="00C4674D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73" w:rsidRDefault="00126573" w:rsidP="0075731B">
      <w:pPr>
        <w:spacing w:after="0" w:line="240" w:lineRule="auto"/>
      </w:pPr>
      <w:r>
        <w:separator/>
      </w:r>
    </w:p>
  </w:endnote>
  <w:endnote w:type="continuationSeparator" w:id="0">
    <w:p w:rsidR="00126573" w:rsidRDefault="00126573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92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021FDA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73" w:rsidRDefault="00126573" w:rsidP="0075731B">
      <w:pPr>
        <w:spacing w:after="0" w:line="240" w:lineRule="auto"/>
      </w:pPr>
      <w:r>
        <w:separator/>
      </w:r>
    </w:p>
  </w:footnote>
  <w:footnote w:type="continuationSeparator" w:id="0">
    <w:p w:rsidR="00126573" w:rsidRDefault="00126573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21FDA"/>
    <w:rsid w:val="00030446"/>
    <w:rsid w:val="000769E6"/>
    <w:rsid w:val="000A6318"/>
    <w:rsid w:val="000A6E01"/>
    <w:rsid w:val="000B02C0"/>
    <w:rsid w:val="000B04DD"/>
    <w:rsid w:val="000E5A1B"/>
    <w:rsid w:val="000E7987"/>
    <w:rsid w:val="00126573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2E004E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226B"/>
    <w:rsid w:val="00584C16"/>
    <w:rsid w:val="00591A14"/>
    <w:rsid w:val="00592B99"/>
    <w:rsid w:val="005D04DD"/>
    <w:rsid w:val="006105D6"/>
    <w:rsid w:val="00611791"/>
    <w:rsid w:val="0063352E"/>
    <w:rsid w:val="00650C3B"/>
    <w:rsid w:val="006529BB"/>
    <w:rsid w:val="00686E46"/>
    <w:rsid w:val="0075731B"/>
    <w:rsid w:val="00762E95"/>
    <w:rsid w:val="007835F3"/>
    <w:rsid w:val="00793713"/>
    <w:rsid w:val="00795907"/>
    <w:rsid w:val="007A7985"/>
    <w:rsid w:val="007C6200"/>
    <w:rsid w:val="007C6A9E"/>
    <w:rsid w:val="007D065E"/>
    <w:rsid w:val="007F41B4"/>
    <w:rsid w:val="00837EA1"/>
    <w:rsid w:val="00870E75"/>
    <w:rsid w:val="00894557"/>
    <w:rsid w:val="008E6300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D156D2"/>
    <w:rsid w:val="00D3287F"/>
    <w:rsid w:val="00D45FEE"/>
    <w:rsid w:val="00DD5845"/>
    <w:rsid w:val="00DE20D1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F6A9C-2E6C-4979-80EB-5E1C6B47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5</cp:revision>
  <dcterms:created xsi:type="dcterms:W3CDTF">2016-04-13T09:22:00Z</dcterms:created>
  <dcterms:modified xsi:type="dcterms:W3CDTF">2016-05-11T10:21:00Z</dcterms:modified>
</cp:coreProperties>
</file>